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15" w:type="pct"/>
        <w:tblCellSpacing w:w="15" w:type="dxa"/>
        <w:tblCellMar>
          <w:top w:w="15" w:type="dxa"/>
          <w:left w:w="15" w:type="dxa"/>
          <w:bottom w:w="15" w:type="dxa"/>
          <w:right w:w="15" w:type="dxa"/>
        </w:tblCellMar>
        <w:tblLook w:val="04A0"/>
      </w:tblPr>
      <w:tblGrid>
        <w:gridCol w:w="10904"/>
        <w:gridCol w:w="106"/>
      </w:tblGrid>
      <w:tr w:rsidR="007D4B62" w:rsidRPr="007D4B62" w:rsidTr="005F155F">
        <w:trPr>
          <w:tblCellSpacing w:w="15" w:type="dxa"/>
        </w:trPr>
        <w:tc>
          <w:tcPr>
            <w:tcW w:w="4973" w:type="pct"/>
            <w:gridSpan w:val="2"/>
            <w:shd w:val="clear" w:color="auto" w:fill="F0F0F0"/>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Анна учится в 8 классе общеобразовательной школы. Дополнительно она посещает музыкальные занятия по классу гитары в Центре детского творчества. На какой ступени образования находится Анна?</w:t>
            </w:r>
          </w:p>
        </w:tc>
      </w:tr>
      <w:tr w:rsidR="007D4B62" w:rsidRPr="007D4B62" w:rsidTr="005F155F">
        <w:trPr>
          <w:tblCellSpacing w:w="15" w:type="dxa"/>
        </w:trPr>
        <w:tc>
          <w:tcPr>
            <w:tcW w:w="4973" w:type="pct"/>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225"/>
            </w:tblGrid>
            <w:tr w:rsidR="007D4B62" w:rsidRPr="007D4B62">
              <w:trPr>
                <w:tblCellSpacing w:w="15" w:type="dxa"/>
              </w:trPr>
              <w:tc>
                <w:tcPr>
                  <w:tcW w:w="6" w:type="dxa"/>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w:t>
                  </w:r>
                </w:p>
              </w:tc>
              <w:tc>
                <w:tcPr>
                  <w:tcW w:w="6" w:type="dxa"/>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w:t>
                  </w:r>
                  <w:r w:rsidRPr="007D4B62">
                    <w:rPr>
                      <w:rFonts w:ascii="Times New Roman" w:eastAsia="Times New Roman" w:hAnsi="Times New Roman" w:cs="Times New Roman"/>
                      <w:b/>
                      <w:bCs/>
                      <w:sz w:val="24"/>
                      <w:szCs w:val="24"/>
                      <w:lang w:eastAsia="ru-RU"/>
                    </w:rPr>
                    <w:t>1)</w:t>
                  </w:r>
                  <w:r w:rsidRPr="007D4B62">
                    <w:rPr>
                      <w:rFonts w:ascii="Times New Roman" w:eastAsia="Times New Roman" w:hAnsi="Times New Roman" w:cs="Times New Roman"/>
                      <w:sz w:val="24"/>
                      <w:szCs w:val="24"/>
                      <w:lang w:eastAsia="ru-RU"/>
                    </w:rPr>
                    <w:t> </w:t>
                  </w:r>
                </w:p>
              </w:tc>
              <w:tc>
                <w:tcPr>
                  <w:tcW w:w="5000" w:type="pct"/>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высшее профессиональное образование</w:t>
                  </w:r>
                </w:p>
              </w:tc>
            </w:tr>
            <w:tr w:rsidR="007D4B62" w:rsidRPr="007D4B62">
              <w:trPr>
                <w:tblCellSpacing w:w="15" w:type="dxa"/>
              </w:trPr>
              <w:tc>
                <w:tcPr>
                  <w:tcW w:w="6" w:type="dxa"/>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w:t>
                  </w:r>
                </w:p>
              </w:tc>
              <w:tc>
                <w:tcPr>
                  <w:tcW w:w="6" w:type="dxa"/>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w:t>
                  </w:r>
                  <w:r w:rsidRPr="007D4B62">
                    <w:rPr>
                      <w:rFonts w:ascii="Times New Roman" w:eastAsia="Times New Roman" w:hAnsi="Times New Roman" w:cs="Times New Roman"/>
                      <w:b/>
                      <w:bCs/>
                      <w:sz w:val="24"/>
                      <w:szCs w:val="24"/>
                      <w:lang w:eastAsia="ru-RU"/>
                    </w:rPr>
                    <w:t>2)</w:t>
                  </w:r>
                  <w:r w:rsidRPr="007D4B62">
                    <w:rPr>
                      <w:rFonts w:ascii="Times New Roman" w:eastAsia="Times New Roman" w:hAnsi="Times New Roman" w:cs="Times New Roman"/>
                      <w:sz w:val="24"/>
                      <w:szCs w:val="24"/>
                      <w:lang w:eastAsia="ru-RU"/>
                    </w:rPr>
                    <w:t> </w:t>
                  </w:r>
                </w:p>
              </w:tc>
              <w:tc>
                <w:tcPr>
                  <w:tcW w:w="5000" w:type="pct"/>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основное общее образование</w:t>
                  </w:r>
                </w:p>
              </w:tc>
            </w:tr>
            <w:tr w:rsidR="007D4B62" w:rsidRPr="007D4B62">
              <w:trPr>
                <w:tblCellSpacing w:w="15" w:type="dxa"/>
              </w:trPr>
              <w:tc>
                <w:tcPr>
                  <w:tcW w:w="6" w:type="dxa"/>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w:t>
                  </w:r>
                </w:p>
              </w:tc>
              <w:tc>
                <w:tcPr>
                  <w:tcW w:w="6" w:type="dxa"/>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w:t>
                  </w:r>
                  <w:r w:rsidRPr="007D4B62">
                    <w:rPr>
                      <w:rFonts w:ascii="Times New Roman" w:eastAsia="Times New Roman" w:hAnsi="Times New Roman" w:cs="Times New Roman"/>
                      <w:b/>
                      <w:bCs/>
                      <w:sz w:val="24"/>
                      <w:szCs w:val="24"/>
                      <w:lang w:eastAsia="ru-RU"/>
                    </w:rPr>
                    <w:t>3)</w:t>
                  </w:r>
                  <w:r w:rsidRPr="007D4B62">
                    <w:rPr>
                      <w:rFonts w:ascii="Times New Roman" w:eastAsia="Times New Roman" w:hAnsi="Times New Roman" w:cs="Times New Roman"/>
                      <w:sz w:val="24"/>
                      <w:szCs w:val="24"/>
                      <w:lang w:eastAsia="ru-RU"/>
                    </w:rPr>
                    <w:t> </w:t>
                  </w:r>
                </w:p>
              </w:tc>
              <w:tc>
                <w:tcPr>
                  <w:tcW w:w="5000" w:type="pct"/>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среднее профессиональное образование</w:t>
                  </w:r>
                </w:p>
              </w:tc>
            </w:tr>
            <w:tr w:rsidR="007D4B62" w:rsidRPr="007D4B62">
              <w:trPr>
                <w:tblCellSpacing w:w="15" w:type="dxa"/>
              </w:trPr>
              <w:tc>
                <w:tcPr>
                  <w:tcW w:w="6" w:type="dxa"/>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w:t>
                  </w:r>
                </w:p>
              </w:tc>
              <w:tc>
                <w:tcPr>
                  <w:tcW w:w="6" w:type="dxa"/>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w:t>
                  </w:r>
                  <w:r w:rsidRPr="007D4B62">
                    <w:rPr>
                      <w:rFonts w:ascii="Times New Roman" w:eastAsia="Times New Roman" w:hAnsi="Times New Roman" w:cs="Times New Roman"/>
                      <w:b/>
                      <w:bCs/>
                      <w:sz w:val="24"/>
                      <w:szCs w:val="24"/>
                      <w:lang w:eastAsia="ru-RU"/>
                    </w:rPr>
                    <w:t>4)</w:t>
                  </w:r>
                  <w:r w:rsidRPr="007D4B62">
                    <w:rPr>
                      <w:rFonts w:ascii="Times New Roman" w:eastAsia="Times New Roman" w:hAnsi="Times New Roman" w:cs="Times New Roman"/>
                      <w:sz w:val="24"/>
                      <w:szCs w:val="24"/>
                      <w:lang w:eastAsia="ru-RU"/>
                    </w:rPr>
                    <w:t> </w:t>
                  </w:r>
                </w:p>
              </w:tc>
              <w:tc>
                <w:tcPr>
                  <w:tcW w:w="5000" w:type="pct"/>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среднее общее образование</w:t>
                  </w:r>
                </w:p>
              </w:tc>
            </w:tr>
          </w:tbl>
          <w:p w:rsidR="007D4B62" w:rsidRPr="007D4B62" w:rsidRDefault="007D4B62" w:rsidP="005F155F">
            <w:pPr>
              <w:spacing w:after="0" w:line="240" w:lineRule="auto"/>
              <w:rPr>
                <w:rFonts w:ascii="Times New Roman" w:eastAsia="Times New Roman" w:hAnsi="Times New Roman" w:cs="Times New Roman"/>
                <w:sz w:val="24"/>
                <w:szCs w:val="24"/>
                <w:lang w:eastAsia="ru-RU"/>
              </w:rPr>
            </w:pPr>
          </w:p>
        </w:tc>
      </w:tr>
      <w:tr w:rsidR="007D4B62" w:rsidRPr="007D4B62" w:rsidTr="005F155F">
        <w:trPr>
          <w:gridAfter w:val="1"/>
          <w:wAfter w:w="13" w:type="pct"/>
          <w:tblCellSpacing w:w="15" w:type="dxa"/>
        </w:trPr>
        <w:tc>
          <w:tcPr>
            <w:tcW w:w="4945" w:type="pct"/>
            <w:shd w:val="clear" w:color="auto" w:fill="F0F0F0"/>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Одиннадцатиклассник Роман готовится к сдаче выпускных экзаменов. Какой уровень образования завершает Роман?</w:t>
            </w:r>
          </w:p>
        </w:tc>
      </w:tr>
      <w:tr w:rsidR="007D4B62" w:rsidRPr="007D4B62" w:rsidTr="005F155F">
        <w:trPr>
          <w:gridAfter w:val="1"/>
          <w:wAfter w:w="13" w:type="pct"/>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19"/>
            </w:tblGrid>
            <w:tr w:rsidR="007D4B62" w:rsidRPr="007D4B62">
              <w:trPr>
                <w:tblCellSpacing w:w="15" w:type="dxa"/>
              </w:trPr>
              <w:tc>
                <w:tcPr>
                  <w:tcW w:w="6" w:type="dxa"/>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w:t>
                  </w:r>
                </w:p>
              </w:tc>
              <w:tc>
                <w:tcPr>
                  <w:tcW w:w="6" w:type="dxa"/>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w:t>
                  </w:r>
                  <w:r w:rsidRPr="007D4B62">
                    <w:rPr>
                      <w:rFonts w:ascii="Times New Roman" w:eastAsia="Times New Roman" w:hAnsi="Times New Roman" w:cs="Times New Roman"/>
                      <w:b/>
                      <w:bCs/>
                      <w:sz w:val="24"/>
                      <w:szCs w:val="24"/>
                      <w:lang w:eastAsia="ru-RU"/>
                    </w:rPr>
                    <w:t>1)</w:t>
                  </w:r>
                  <w:r w:rsidRPr="007D4B62">
                    <w:rPr>
                      <w:rFonts w:ascii="Times New Roman" w:eastAsia="Times New Roman" w:hAnsi="Times New Roman" w:cs="Times New Roman"/>
                      <w:sz w:val="24"/>
                      <w:szCs w:val="24"/>
                      <w:lang w:eastAsia="ru-RU"/>
                    </w:rPr>
                    <w:t> </w:t>
                  </w:r>
                </w:p>
              </w:tc>
              <w:tc>
                <w:tcPr>
                  <w:tcW w:w="5000" w:type="pct"/>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высшее образование</w:t>
                  </w:r>
                </w:p>
              </w:tc>
            </w:tr>
            <w:tr w:rsidR="007D4B62" w:rsidRPr="007D4B62">
              <w:trPr>
                <w:tblCellSpacing w:w="15" w:type="dxa"/>
              </w:trPr>
              <w:tc>
                <w:tcPr>
                  <w:tcW w:w="6" w:type="dxa"/>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w:t>
                  </w:r>
                </w:p>
              </w:tc>
              <w:tc>
                <w:tcPr>
                  <w:tcW w:w="6" w:type="dxa"/>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w:t>
                  </w:r>
                  <w:r w:rsidRPr="007D4B62">
                    <w:rPr>
                      <w:rFonts w:ascii="Times New Roman" w:eastAsia="Times New Roman" w:hAnsi="Times New Roman" w:cs="Times New Roman"/>
                      <w:b/>
                      <w:bCs/>
                      <w:sz w:val="24"/>
                      <w:szCs w:val="24"/>
                      <w:lang w:eastAsia="ru-RU"/>
                    </w:rPr>
                    <w:t>2)</w:t>
                  </w:r>
                  <w:r w:rsidRPr="007D4B62">
                    <w:rPr>
                      <w:rFonts w:ascii="Times New Roman" w:eastAsia="Times New Roman" w:hAnsi="Times New Roman" w:cs="Times New Roman"/>
                      <w:sz w:val="24"/>
                      <w:szCs w:val="24"/>
                      <w:lang w:eastAsia="ru-RU"/>
                    </w:rPr>
                    <w:t> </w:t>
                  </w:r>
                </w:p>
              </w:tc>
              <w:tc>
                <w:tcPr>
                  <w:tcW w:w="5000" w:type="pct"/>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основное общее образование</w:t>
                  </w:r>
                </w:p>
              </w:tc>
            </w:tr>
            <w:tr w:rsidR="007D4B62" w:rsidRPr="007D4B62">
              <w:trPr>
                <w:tblCellSpacing w:w="15" w:type="dxa"/>
              </w:trPr>
              <w:tc>
                <w:tcPr>
                  <w:tcW w:w="6" w:type="dxa"/>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w:t>
                  </w:r>
                </w:p>
              </w:tc>
              <w:tc>
                <w:tcPr>
                  <w:tcW w:w="6" w:type="dxa"/>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w:t>
                  </w:r>
                  <w:r w:rsidRPr="007D4B62">
                    <w:rPr>
                      <w:rFonts w:ascii="Times New Roman" w:eastAsia="Times New Roman" w:hAnsi="Times New Roman" w:cs="Times New Roman"/>
                      <w:b/>
                      <w:bCs/>
                      <w:sz w:val="24"/>
                      <w:szCs w:val="24"/>
                      <w:lang w:eastAsia="ru-RU"/>
                    </w:rPr>
                    <w:t>3)</w:t>
                  </w:r>
                  <w:r w:rsidRPr="007D4B62">
                    <w:rPr>
                      <w:rFonts w:ascii="Times New Roman" w:eastAsia="Times New Roman" w:hAnsi="Times New Roman" w:cs="Times New Roman"/>
                      <w:sz w:val="24"/>
                      <w:szCs w:val="24"/>
                      <w:lang w:eastAsia="ru-RU"/>
                    </w:rPr>
                    <w:t> </w:t>
                  </w:r>
                </w:p>
              </w:tc>
              <w:tc>
                <w:tcPr>
                  <w:tcW w:w="5000" w:type="pct"/>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среднее профессиональное образование</w:t>
                  </w:r>
                </w:p>
              </w:tc>
            </w:tr>
            <w:tr w:rsidR="007D4B62" w:rsidRPr="007D4B62">
              <w:trPr>
                <w:tblCellSpacing w:w="15" w:type="dxa"/>
              </w:trPr>
              <w:tc>
                <w:tcPr>
                  <w:tcW w:w="6" w:type="dxa"/>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w:t>
                  </w:r>
                </w:p>
              </w:tc>
              <w:tc>
                <w:tcPr>
                  <w:tcW w:w="6" w:type="dxa"/>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w:t>
                  </w:r>
                  <w:r w:rsidRPr="007D4B62">
                    <w:rPr>
                      <w:rFonts w:ascii="Times New Roman" w:eastAsia="Times New Roman" w:hAnsi="Times New Roman" w:cs="Times New Roman"/>
                      <w:b/>
                      <w:bCs/>
                      <w:sz w:val="24"/>
                      <w:szCs w:val="24"/>
                      <w:lang w:eastAsia="ru-RU"/>
                    </w:rPr>
                    <w:t>4)</w:t>
                  </w:r>
                  <w:r w:rsidRPr="007D4B62">
                    <w:rPr>
                      <w:rFonts w:ascii="Times New Roman" w:eastAsia="Times New Roman" w:hAnsi="Times New Roman" w:cs="Times New Roman"/>
                      <w:sz w:val="24"/>
                      <w:szCs w:val="24"/>
                      <w:lang w:eastAsia="ru-RU"/>
                    </w:rPr>
                    <w:t> </w:t>
                  </w:r>
                </w:p>
              </w:tc>
              <w:tc>
                <w:tcPr>
                  <w:tcW w:w="5000" w:type="pct"/>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среднее общее образование</w:t>
                  </w:r>
                </w:p>
              </w:tc>
            </w:tr>
          </w:tbl>
          <w:p w:rsidR="007D4B62" w:rsidRPr="007D4B62" w:rsidRDefault="007D4B62" w:rsidP="005F155F">
            <w:pPr>
              <w:spacing w:after="0" w:line="240" w:lineRule="auto"/>
              <w:rPr>
                <w:rFonts w:ascii="Times New Roman" w:eastAsia="Times New Roman" w:hAnsi="Times New Roman" w:cs="Times New Roman"/>
                <w:sz w:val="24"/>
                <w:szCs w:val="24"/>
                <w:lang w:eastAsia="ru-RU"/>
              </w:rPr>
            </w:pPr>
          </w:p>
        </w:tc>
      </w:tr>
    </w:tbl>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Верны ли следующие суждения об образовании?</w:t>
      </w:r>
    </w:p>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А. Образование способствует развитию личности.</w:t>
      </w:r>
    </w:p>
    <w:p w:rsid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Б. В современном обществе важно непрерывное образование на протяжении всей жизни человека.</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Верны ли следующие суждения об образовании?</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А. Образование представляет собой прежде всего совокупность особых духовных правил, регулирующих поведение человека.</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Б. В основе образования лежат культурные традиции, система ценностей и норм, способов деятельности, накопленные людьми.</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Верны ли следующие суждения об образовании?</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А. Образование служит для передачи опыта жизни от одних поколений людей к другим.</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Б. В основе образования лежат культурные традиции, система ценностей и норм, способов деятельности, накопленные людьми.</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Верны ли следующие суждения об уровнях системы образования в РФ?</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А. Выпускник основной школы может продолжить образование в учебном заведении высшего образования.</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Б. Выпускник средней школы может продолжить обучение только в учреждениях среднего профессионального образования.</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Верны ли следующие суждения об образовании?</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А. Образование, в отличие от других форм (областей) культуры, формирует личность.</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Б. В основе образования лежат культурные традиции конкретного общества.</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Верны ли следующие суждения об образовании?</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А. Образование служит для передачи знаний и опыта от одних поколений к другим.</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Б. В основе образования лежат накопленные людьми культурные традиции, система ценностей.</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Верны ли следующие суждения об образовании?</w:t>
      </w:r>
    </w:p>
    <w:tbl>
      <w:tblPr>
        <w:tblW w:w="0" w:type="auto"/>
        <w:tblCellSpacing w:w="15" w:type="dxa"/>
        <w:tblCellMar>
          <w:left w:w="0" w:type="dxa"/>
          <w:right w:w="0" w:type="dxa"/>
        </w:tblCellMar>
        <w:tblLook w:val="04A0"/>
      </w:tblPr>
      <w:tblGrid>
        <w:gridCol w:w="279"/>
        <w:gridCol w:w="10247"/>
      </w:tblGrid>
      <w:tr w:rsidR="006C75EC" w:rsidRPr="006C75EC" w:rsidTr="006C75EC">
        <w:trPr>
          <w:tblCellSpacing w:w="15" w:type="dxa"/>
        </w:trPr>
        <w:tc>
          <w:tcPr>
            <w:tcW w:w="0" w:type="auto"/>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А.</w:t>
            </w:r>
          </w:p>
        </w:tc>
        <w:tc>
          <w:tcPr>
            <w:tcW w:w="0" w:type="auto"/>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Согласно Конституции РФ гражданам гарантировано бесплатное получение основного общего образования.</w:t>
            </w:r>
          </w:p>
        </w:tc>
      </w:tr>
      <w:tr w:rsidR="006C75EC" w:rsidRPr="006C75EC" w:rsidTr="006C75EC">
        <w:trPr>
          <w:tblCellSpacing w:w="15" w:type="dxa"/>
        </w:trPr>
        <w:tc>
          <w:tcPr>
            <w:tcW w:w="0" w:type="auto"/>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Б.</w:t>
            </w:r>
          </w:p>
        </w:tc>
        <w:tc>
          <w:tcPr>
            <w:tcW w:w="0" w:type="auto"/>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Образованием принято называть форму (область) культуры, которая отражает окружающий мир в художественных образах.</w:t>
            </w:r>
          </w:p>
        </w:tc>
      </w:tr>
    </w:tbl>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Верны ли следующие суждения о современном образовании?</w:t>
      </w:r>
    </w:p>
    <w:tbl>
      <w:tblPr>
        <w:tblW w:w="0" w:type="auto"/>
        <w:tblCellSpacing w:w="15" w:type="dxa"/>
        <w:tblCellMar>
          <w:left w:w="0" w:type="dxa"/>
          <w:right w:w="0" w:type="dxa"/>
        </w:tblCellMar>
        <w:tblLook w:val="04A0"/>
      </w:tblPr>
      <w:tblGrid>
        <w:gridCol w:w="279"/>
        <w:gridCol w:w="10247"/>
      </w:tblGrid>
      <w:tr w:rsidR="006B4409" w:rsidRPr="006B4409" w:rsidTr="006B4409">
        <w:trPr>
          <w:tblCellSpacing w:w="15" w:type="dxa"/>
        </w:trPr>
        <w:tc>
          <w:tcPr>
            <w:tcW w:w="0" w:type="auto"/>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А.</w:t>
            </w:r>
          </w:p>
        </w:tc>
        <w:tc>
          <w:tcPr>
            <w:tcW w:w="0" w:type="auto"/>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Современное образование предполагает создание условий для самореализации личности.</w:t>
            </w:r>
          </w:p>
        </w:tc>
      </w:tr>
      <w:tr w:rsidR="006B4409" w:rsidRPr="006B4409" w:rsidTr="006B4409">
        <w:trPr>
          <w:tblCellSpacing w:w="15" w:type="dxa"/>
        </w:trPr>
        <w:tc>
          <w:tcPr>
            <w:tcW w:w="0" w:type="auto"/>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Б.</w:t>
            </w:r>
          </w:p>
        </w:tc>
        <w:tc>
          <w:tcPr>
            <w:tcW w:w="0" w:type="auto"/>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Содержание образования должно обеспечивать формирование у учащихся  современной картины мира.</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Верны ли следующие суждения об образовании?</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А. Образование способствует развитию и саморазвитию личности.</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Б. Образование охватывает процесс овладения знаниями, воспитание и самовоспитание человека.</w:t>
      </w:r>
    </w:p>
    <w:tbl>
      <w:tblPr>
        <w:tblW w:w="0" w:type="auto"/>
        <w:tblCellSpacing w:w="15" w:type="dxa"/>
        <w:tblCellMar>
          <w:top w:w="15" w:type="dxa"/>
          <w:left w:w="15" w:type="dxa"/>
          <w:bottom w:w="15" w:type="dxa"/>
          <w:right w:w="15" w:type="dxa"/>
        </w:tblCellMar>
        <w:tblLook w:val="04A0"/>
      </w:tblPr>
      <w:tblGrid>
        <w:gridCol w:w="10556"/>
      </w:tblGrid>
      <w:tr w:rsidR="007D4B62" w:rsidRPr="007D4B62" w:rsidTr="007D4B62">
        <w:trPr>
          <w:tblCellSpacing w:w="15" w:type="dxa"/>
        </w:trPr>
        <w:tc>
          <w:tcPr>
            <w:tcW w:w="0" w:type="auto"/>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Верны ли следующие суждения о системе образования в РФ?</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А. Наличие основного общего образования даёт возможность человеку поступить в учреждение высшего профессионального образования.</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lastRenderedPageBreak/>
              <w:t xml:space="preserve">Б. Наличие среднего общего образования позволяет человеку поступить </w:t>
            </w:r>
            <w:r w:rsidRPr="000A2009">
              <w:rPr>
                <w:rFonts w:ascii="Times New Roman" w:eastAsia="Times New Roman" w:hAnsi="Times New Roman" w:cs="Times New Roman"/>
                <w:sz w:val="24"/>
                <w:szCs w:val="24"/>
                <w:lang w:eastAsia="ru-RU"/>
              </w:rPr>
              <w:br/>
              <w:t>в учреждения среднего профессионального и высшего образования.</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Верны ли следующие суждения об образовании в современном обществе?</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А. Образование в современном обществе продолжается на протяжении всей жизни человека.</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Б. В современном обществе происходит интернационализация образования.</w:t>
            </w:r>
          </w:p>
          <w:p w:rsidR="000A2009" w:rsidRDefault="000A2009" w:rsidP="005F155F">
            <w:pPr>
              <w:pStyle w:val="basis"/>
              <w:spacing w:before="0" w:beforeAutospacing="0" w:after="0" w:afterAutospacing="0"/>
            </w:pPr>
            <w:r>
              <w:t>Верны ли следующие суждения о возможности получения образования в РФ?</w:t>
            </w:r>
          </w:p>
          <w:p w:rsidR="000A2009" w:rsidRDefault="000A2009" w:rsidP="005F155F">
            <w:pPr>
              <w:pStyle w:val="basis"/>
              <w:spacing w:before="0" w:beforeAutospacing="0" w:after="0" w:afterAutospacing="0"/>
            </w:pPr>
            <w:r>
              <w:t>А. Получение основного общего образования даёт возможность поступления в высшее учебное заведение.</w:t>
            </w:r>
          </w:p>
          <w:p w:rsidR="000A2009" w:rsidRDefault="000A2009" w:rsidP="005F155F">
            <w:pPr>
              <w:pStyle w:val="basis"/>
              <w:spacing w:before="0" w:beforeAutospacing="0" w:after="0" w:afterAutospacing="0"/>
            </w:pPr>
            <w:r>
              <w:t xml:space="preserve">Б. После окончания средней школы можно продолжить обучение </w:t>
            </w:r>
            <w:r>
              <w:br/>
              <w:t>в учреждении среднего профессионального образования.</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Верны ли следующие суждения о современном образовании?</w:t>
            </w:r>
          </w:p>
          <w:tbl>
            <w:tblPr>
              <w:tblW w:w="0" w:type="auto"/>
              <w:tblCellSpacing w:w="15" w:type="dxa"/>
              <w:tblCellMar>
                <w:left w:w="0" w:type="dxa"/>
                <w:right w:w="0" w:type="dxa"/>
              </w:tblCellMar>
              <w:tblLook w:val="04A0"/>
            </w:tblPr>
            <w:tblGrid>
              <w:gridCol w:w="279"/>
              <w:gridCol w:w="8331"/>
            </w:tblGrid>
            <w:tr w:rsidR="000A2009" w:rsidRPr="000A2009" w:rsidTr="000A2009">
              <w:trPr>
                <w:tblCellSpacing w:w="15" w:type="dxa"/>
              </w:trPr>
              <w:tc>
                <w:tcPr>
                  <w:tcW w:w="0" w:type="auto"/>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А.</w:t>
                  </w:r>
                </w:p>
              </w:tc>
              <w:tc>
                <w:tcPr>
                  <w:tcW w:w="0" w:type="auto"/>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Современное образование стремится учесть запросы и интересы ученика.</w:t>
                  </w:r>
                </w:p>
              </w:tc>
            </w:tr>
            <w:tr w:rsidR="000A2009" w:rsidRPr="000A2009" w:rsidTr="000A2009">
              <w:trPr>
                <w:tblCellSpacing w:w="15" w:type="dxa"/>
              </w:trPr>
              <w:tc>
                <w:tcPr>
                  <w:tcW w:w="0" w:type="auto"/>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Б.</w:t>
                  </w:r>
                </w:p>
              </w:tc>
              <w:tc>
                <w:tcPr>
                  <w:tcW w:w="0" w:type="auto"/>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Информационные технологии расширили образовательные возможности людей.</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Верны ли следующие суждения об образовании?</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А. Современное образование связано с овладением информационными технологиями.</w:t>
            </w:r>
          </w:p>
          <w:p w:rsid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Б. Личностный подход к ученику является одним из направлений развития современного образования.</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Верны ли следующие суждения об образовании?</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А. Образование служит для передачи социального опыта от одних поколений людей к другим.</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Б. В основе образования лежат культурные традиции конкретного общества.</w:t>
            </w:r>
          </w:p>
          <w:p w:rsidR="000A2009" w:rsidRDefault="000A2009" w:rsidP="005F155F">
            <w:pPr>
              <w:pStyle w:val="basis"/>
              <w:spacing w:before="0" w:beforeAutospacing="0" w:after="0" w:afterAutospacing="0"/>
            </w:pPr>
            <w:r>
              <w:t>Верны ли следующие суждения об образовании?</w:t>
            </w:r>
          </w:p>
          <w:p w:rsidR="000A2009" w:rsidRDefault="000A2009" w:rsidP="005F155F">
            <w:pPr>
              <w:pStyle w:val="basis"/>
              <w:spacing w:before="0" w:beforeAutospacing="0" w:after="0" w:afterAutospacing="0"/>
            </w:pPr>
            <w:r>
              <w:t>А. В основе образования лежат культурные традиции, система ценностей и норм, способов деятельности, накопленные людьми.</w:t>
            </w:r>
          </w:p>
          <w:p w:rsidR="000A2009" w:rsidRDefault="000A2009" w:rsidP="005F155F">
            <w:pPr>
              <w:pStyle w:val="basis"/>
              <w:spacing w:before="0" w:beforeAutospacing="0" w:after="0" w:afterAutospacing="0"/>
            </w:pPr>
            <w:r>
              <w:t>Б. Образование помогает продвижению человека по социальной лестнице.</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p>
          <w:tbl>
            <w:tblPr>
              <w:tblW w:w="5000" w:type="pct"/>
              <w:tblCellSpacing w:w="15" w:type="dxa"/>
              <w:tblCellMar>
                <w:top w:w="15" w:type="dxa"/>
                <w:left w:w="15" w:type="dxa"/>
                <w:bottom w:w="15" w:type="dxa"/>
                <w:right w:w="15" w:type="dxa"/>
              </w:tblCellMar>
              <w:tblLook w:val="04A0"/>
            </w:tblPr>
            <w:tblGrid>
              <w:gridCol w:w="10386"/>
              <w:gridCol w:w="30"/>
              <w:gridCol w:w="50"/>
            </w:tblGrid>
            <w:tr w:rsidR="000A2009" w:rsidRPr="000A2009" w:rsidTr="000A2009">
              <w:trPr>
                <w:gridAfter w:val="2"/>
                <w:wAfter w:w="379" w:type="dxa"/>
                <w:tblCellSpacing w:w="15" w:type="dxa"/>
              </w:trPr>
              <w:tc>
                <w:tcPr>
                  <w:tcW w:w="5000" w:type="pct"/>
                  <w:shd w:val="clear" w:color="auto" w:fill="F0F0F0"/>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Ольга работает инженером и учится в автошколе на курсах вождения автомобиля. Она пользуется услугами учреждения</w:t>
                  </w:r>
                </w:p>
              </w:tc>
            </w:tr>
            <w:tr w:rsidR="000A2009" w:rsidRPr="000A2009" w:rsidTr="000A2009">
              <w:trPr>
                <w:gridAfter w:val="2"/>
                <w:wAfter w:w="379" w:type="dxa"/>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600"/>
                  </w:tblGrid>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1)</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общего образования</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2)</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среднего профессионального образования</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3)</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высшего образования</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4)</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дополнительного образования</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r w:rsidR="000A2009" w:rsidRPr="000A2009" w:rsidTr="000A2009">
              <w:trPr>
                <w:gridAfter w:val="1"/>
                <w:wAfter w:w="5" w:type="dxa"/>
                <w:tblCellSpacing w:w="15" w:type="dxa"/>
              </w:trPr>
              <w:tc>
                <w:tcPr>
                  <w:tcW w:w="4969" w:type="pct"/>
                  <w:gridSpan w:val="2"/>
                  <w:shd w:val="clear" w:color="auto" w:fill="F0F0F0"/>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Виталий учится в 8 классе гимназии. Дополнительно он посещает секцию фигурного катания. На каком уровне находится Виталий?</w:t>
                  </w:r>
                </w:p>
              </w:tc>
            </w:tr>
            <w:tr w:rsidR="000A2009" w:rsidRPr="000A2009" w:rsidTr="000A2009">
              <w:trPr>
                <w:gridAfter w:val="1"/>
                <w:wAfter w:w="5" w:type="dxa"/>
                <w:tblCellSpacing w:w="15" w:type="dxa"/>
              </w:trPr>
              <w:tc>
                <w:tcPr>
                  <w:tcW w:w="0" w:type="auto"/>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630"/>
                  </w:tblGrid>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1)</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основное общее образование</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2)</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среднее общее образование</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3)</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начальное общее образование</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4)</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среднее профессиональное образование</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r w:rsidR="000A2009" w:rsidRPr="000A2009" w:rsidTr="000A2009">
              <w:trPr>
                <w:tblCellSpacing w:w="15" w:type="dxa"/>
              </w:trPr>
              <w:tc>
                <w:tcPr>
                  <w:tcW w:w="4969" w:type="pct"/>
                  <w:gridSpan w:val="3"/>
                  <w:shd w:val="clear" w:color="auto" w:fill="F0F0F0"/>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Володя учится в колледже по специальности «бухгалтер». После окончания колледжа он планирует продолжить образование в институте. Володя получает образование в учреждении</w:t>
                  </w:r>
                </w:p>
              </w:tc>
            </w:tr>
            <w:tr w:rsidR="000A2009" w:rsidRPr="000A2009" w:rsidTr="000A2009">
              <w:trPr>
                <w:tblCellSpacing w:w="15" w:type="dxa"/>
              </w:trPr>
              <w:tc>
                <w:tcPr>
                  <w:tcW w:w="0" w:type="auto"/>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681"/>
                  </w:tblGrid>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1)</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дополнительного образования</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2)</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среднего общего образования</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3)</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среднего профессионального образования</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4)</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высшего образования</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bl>
          <w:p w:rsidR="000A2009" w:rsidRDefault="000A2009" w:rsidP="005F155F">
            <w:pPr>
              <w:spacing w:after="0" w:line="240" w:lineRule="auto"/>
            </w:pPr>
          </w:p>
          <w:tbl>
            <w:tblPr>
              <w:tblW w:w="15512" w:type="dxa"/>
              <w:tblCellSpacing w:w="15" w:type="dxa"/>
              <w:tblCellMar>
                <w:top w:w="15" w:type="dxa"/>
                <w:left w:w="15" w:type="dxa"/>
                <w:bottom w:w="15" w:type="dxa"/>
                <w:right w:w="15" w:type="dxa"/>
              </w:tblCellMar>
              <w:tblLook w:val="04A0"/>
            </w:tblPr>
            <w:tblGrid>
              <w:gridCol w:w="10332"/>
              <w:gridCol w:w="275"/>
              <w:gridCol w:w="272"/>
              <w:gridCol w:w="272"/>
              <w:gridCol w:w="272"/>
              <w:gridCol w:w="269"/>
              <w:gridCol w:w="275"/>
              <w:gridCol w:w="272"/>
              <w:gridCol w:w="269"/>
              <w:gridCol w:w="272"/>
              <w:gridCol w:w="269"/>
              <w:gridCol w:w="275"/>
              <w:gridCol w:w="266"/>
              <w:gridCol w:w="275"/>
              <w:gridCol w:w="251"/>
              <w:gridCol w:w="266"/>
              <w:gridCol w:w="361"/>
              <w:gridCol w:w="296"/>
              <w:gridCol w:w="242"/>
              <w:gridCol w:w="231"/>
            </w:tblGrid>
            <w:tr w:rsidR="006C75EC" w:rsidRPr="006C75EC" w:rsidTr="005F155F">
              <w:trPr>
                <w:gridAfter w:val="3"/>
                <w:wAfter w:w="212" w:type="pct"/>
                <w:tblCellSpacing w:w="15" w:type="dxa"/>
              </w:trPr>
              <w:tc>
                <w:tcPr>
                  <w:tcW w:w="4759" w:type="pct"/>
                  <w:gridSpan w:val="17"/>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По окончании девятого класса общеобразовательной школы Костя поступил в 10 класс гимназии. Он с удовольствием учится, участвует в спектаклях гимназического театра. На каком уровне образования находится Костя?</w:t>
                  </w:r>
                </w:p>
              </w:tc>
            </w:tr>
            <w:tr w:rsidR="006C75EC" w:rsidRPr="006C75EC" w:rsidTr="005F155F">
              <w:trPr>
                <w:gridAfter w:val="3"/>
                <w:wAfter w:w="212" w:type="pct"/>
                <w:tblCellSpacing w:w="15" w:type="dxa"/>
              </w:trPr>
              <w:tc>
                <w:tcPr>
                  <w:tcW w:w="4759" w:type="pct"/>
                  <w:gridSpan w:val="17"/>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3958"/>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lastRenderedPageBreak/>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высшее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основное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профессиональное образование</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5F155F">
              <w:trPr>
                <w:gridAfter w:val="3"/>
                <w:wAfter w:w="212" w:type="pct"/>
                <w:tblCellSpacing w:w="15" w:type="dxa"/>
              </w:trPr>
              <w:tc>
                <w:tcPr>
                  <w:tcW w:w="4759" w:type="pct"/>
                  <w:gridSpan w:val="17"/>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lastRenderedPageBreak/>
                    <w:t>Иван учится в 8 классе общеобразовательной школы. Дополнительно он посещает занятия по изобразительному искусству в центре детского творчества. На каком уровне образования находится Иван?</w:t>
                  </w:r>
                </w:p>
              </w:tc>
            </w:tr>
            <w:tr w:rsidR="006C75EC" w:rsidRPr="006C75EC" w:rsidTr="005F155F">
              <w:trPr>
                <w:gridAfter w:val="3"/>
                <w:wAfter w:w="212" w:type="pct"/>
                <w:tblCellSpacing w:w="15" w:type="dxa"/>
              </w:trPr>
              <w:tc>
                <w:tcPr>
                  <w:tcW w:w="4759" w:type="pct"/>
                  <w:gridSpan w:val="17"/>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3958"/>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высшее профессиональное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основное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профессиональное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общее образование</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5F155F">
              <w:trPr>
                <w:gridAfter w:val="2"/>
                <w:wAfter w:w="123" w:type="pct"/>
                <w:tblCellSpacing w:w="15" w:type="dxa"/>
              </w:trPr>
              <w:tc>
                <w:tcPr>
                  <w:tcW w:w="4848" w:type="pct"/>
                  <w:gridSpan w:val="18"/>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Володя учится в колледже по специальности «электромонтёр». После окончания колледжа он планирует продолжить образование в институте. Володя получает образование в учреждении</w:t>
                  </w:r>
                </w:p>
              </w:tc>
            </w:tr>
            <w:tr w:rsidR="006C75EC" w:rsidRPr="006C75EC" w:rsidTr="005F155F">
              <w:trPr>
                <w:gridAfter w:val="2"/>
                <w:wAfter w:w="123" w:type="pct"/>
                <w:tblCellSpacing w:w="15" w:type="dxa"/>
              </w:trPr>
              <w:tc>
                <w:tcPr>
                  <w:tcW w:w="4848" w:type="pct"/>
                  <w:gridSpan w:val="18"/>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4254"/>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дополнительного образования</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среднего общего образования</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среднего профессионального образования</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высшего образования</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5F155F">
              <w:trPr>
                <w:gridAfter w:val="2"/>
                <w:wAfter w:w="123" w:type="pct"/>
                <w:tblCellSpacing w:w="15" w:type="dxa"/>
              </w:trPr>
              <w:tc>
                <w:tcPr>
                  <w:tcW w:w="4848" w:type="pct"/>
                  <w:gridSpan w:val="18"/>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xml:space="preserve">Восьмиклассник М. выбрал несколько </w:t>
                  </w:r>
                  <w:proofErr w:type="spellStart"/>
                  <w:r w:rsidRPr="006C75EC">
                    <w:rPr>
                      <w:rFonts w:ascii="Times New Roman" w:eastAsia="Times New Roman" w:hAnsi="Times New Roman" w:cs="Times New Roman"/>
                      <w:sz w:val="24"/>
                      <w:szCs w:val="24"/>
                      <w:lang w:eastAsia="ru-RU"/>
                    </w:rPr>
                    <w:t>предпрофильных</w:t>
                  </w:r>
                  <w:proofErr w:type="spellEnd"/>
                  <w:r w:rsidRPr="006C75EC">
                    <w:rPr>
                      <w:rFonts w:ascii="Times New Roman" w:eastAsia="Times New Roman" w:hAnsi="Times New Roman" w:cs="Times New Roman"/>
                      <w:sz w:val="24"/>
                      <w:szCs w:val="24"/>
                      <w:lang w:eastAsia="ru-RU"/>
                    </w:rPr>
                    <w:t xml:space="preserve"> курсов по разным предметам. Больше всего ему нравится история, поэтому часть дополнительных курсов он будет посещать именно по истории. На каком уровне образования находится учащийся М.?</w:t>
                  </w:r>
                </w:p>
              </w:tc>
            </w:tr>
            <w:tr w:rsidR="006C75EC" w:rsidRPr="006C75EC" w:rsidTr="005F155F">
              <w:trPr>
                <w:gridAfter w:val="2"/>
                <w:wAfter w:w="123" w:type="pct"/>
                <w:tblCellSpacing w:w="15" w:type="dxa"/>
              </w:trPr>
              <w:tc>
                <w:tcPr>
                  <w:tcW w:w="4848" w:type="pct"/>
                  <w:gridSpan w:val="18"/>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4254"/>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высшее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основное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профессиональное образование</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5F155F">
              <w:trPr>
                <w:gridAfter w:val="2"/>
                <w:wAfter w:w="123" w:type="pct"/>
                <w:tblCellSpacing w:w="15" w:type="dxa"/>
              </w:trPr>
              <w:tc>
                <w:tcPr>
                  <w:tcW w:w="4848" w:type="pct"/>
                  <w:gridSpan w:val="18"/>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Ирина учится в 10 классе гимназии и занимается в профессиональной студии бальных танцев. На каком уровне образования находится Ирина?</w:t>
                  </w:r>
                </w:p>
              </w:tc>
            </w:tr>
            <w:tr w:rsidR="006C75EC" w:rsidRPr="006C75EC" w:rsidTr="005F155F">
              <w:trPr>
                <w:gridAfter w:val="2"/>
                <w:wAfter w:w="123" w:type="pct"/>
                <w:tblCellSpacing w:w="15" w:type="dxa"/>
              </w:trPr>
              <w:tc>
                <w:tcPr>
                  <w:tcW w:w="4848" w:type="pct"/>
                  <w:gridSpan w:val="18"/>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4254"/>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основное общее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общее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xml:space="preserve">высшее </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профессиональное</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5F155F">
              <w:trPr>
                <w:gridAfter w:val="1"/>
                <w:wAfter w:w="52" w:type="pct"/>
                <w:tblCellSpacing w:w="15" w:type="dxa"/>
              </w:trPr>
              <w:tc>
                <w:tcPr>
                  <w:tcW w:w="4919" w:type="pct"/>
                  <w:gridSpan w:val="19"/>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Процесс приобщения к культуре, ценностям человеческого общества, знаниям о мире, накопленным предыдущими поколениями, называется</w:t>
                  </w:r>
                </w:p>
              </w:tc>
            </w:tr>
            <w:tr w:rsidR="006C75EC" w:rsidRPr="006C75EC" w:rsidTr="005F155F">
              <w:trPr>
                <w:gridAfter w:val="1"/>
                <w:wAfter w:w="52" w:type="pct"/>
                <w:tblCellSpacing w:w="15" w:type="dxa"/>
              </w:trPr>
              <w:tc>
                <w:tcPr>
                  <w:tcW w:w="4919" w:type="pct"/>
                  <w:gridSpan w:val="19"/>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14495"/>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нравственность</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искусство</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творчество</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5F155F">
              <w:trPr>
                <w:tblCellSpacing w:w="15" w:type="dxa"/>
              </w:trPr>
              <w:tc>
                <w:tcPr>
                  <w:tcW w:w="4981" w:type="pct"/>
                  <w:gridSpan w:val="20"/>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По окончании 11 класса общеобразовательной школы Зинаида учится в медицинском колледже. На каком уровне образования находится Зинаида?</w:t>
                  </w:r>
                </w:p>
              </w:tc>
            </w:tr>
            <w:tr w:rsidR="006C75EC" w:rsidRPr="006C75EC" w:rsidTr="005F155F">
              <w:trPr>
                <w:tblCellSpacing w:w="15" w:type="dxa"/>
              </w:trPr>
              <w:tc>
                <w:tcPr>
                  <w:tcW w:w="4981" w:type="pct"/>
                  <w:gridSpan w:val="20"/>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14726"/>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высшее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основное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профессиональное образование</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5F155F">
              <w:trPr>
                <w:gridAfter w:val="1"/>
                <w:wAfter w:w="52" w:type="pct"/>
                <w:tblCellSpacing w:w="15" w:type="dxa"/>
              </w:trPr>
              <w:tc>
                <w:tcPr>
                  <w:tcW w:w="4919" w:type="pct"/>
                  <w:gridSpan w:val="19"/>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Володя учится в медицинском колледже, после окончания которого он планирует продолжить образование в институте. На каком уровне образования находится Володя?</w:t>
                  </w:r>
                </w:p>
              </w:tc>
            </w:tr>
            <w:tr w:rsidR="006C75EC" w:rsidRPr="006C75EC" w:rsidTr="005F155F">
              <w:trPr>
                <w:gridAfter w:val="1"/>
                <w:wAfter w:w="52" w:type="pct"/>
                <w:tblCellSpacing w:w="15" w:type="dxa"/>
              </w:trPr>
              <w:tc>
                <w:tcPr>
                  <w:tcW w:w="4919" w:type="pct"/>
                  <w:gridSpan w:val="19"/>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14495"/>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дополнительное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lastRenderedPageBreak/>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профессиональное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высшее образование</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5F155F">
              <w:trPr>
                <w:gridAfter w:val="1"/>
                <w:wAfter w:w="52" w:type="pct"/>
                <w:tblCellSpacing w:w="15" w:type="dxa"/>
              </w:trPr>
              <w:tc>
                <w:tcPr>
                  <w:tcW w:w="4919" w:type="pct"/>
                  <w:gridSpan w:val="19"/>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lastRenderedPageBreak/>
                    <w:t>4-летний Егор посещает детский сад. Бабушка водит Егора на занятия в музыкальную школу и театральную студию. Егор посещает учреждения</w:t>
                  </w:r>
                </w:p>
              </w:tc>
            </w:tr>
            <w:tr w:rsidR="006C75EC" w:rsidRPr="006C75EC" w:rsidTr="005F155F">
              <w:trPr>
                <w:gridAfter w:val="1"/>
                <w:wAfter w:w="52" w:type="pct"/>
                <w:tblCellSpacing w:w="15" w:type="dxa"/>
              </w:trPr>
              <w:tc>
                <w:tcPr>
                  <w:tcW w:w="4919" w:type="pct"/>
                  <w:gridSpan w:val="19"/>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14495"/>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дошкольного образования</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начального общего образования</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основного общего образования</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среднего общего образования</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5F155F">
              <w:trPr>
                <w:gridAfter w:val="19"/>
                <w:wAfter w:w="1528" w:type="pct"/>
                <w:tblCellSpacing w:w="15" w:type="dxa"/>
              </w:trPr>
              <w:tc>
                <w:tcPr>
                  <w:tcW w:w="3443" w:type="pct"/>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Отслуживший в армии Сергей поступил в педагогический колледж. На каком уровне образования находится Сергей?</w:t>
                  </w:r>
                </w:p>
              </w:tc>
            </w:tr>
            <w:tr w:rsidR="006C75EC" w:rsidRPr="006C75EC" w:rsidTr="005F155F">
              <w:trPr>
                <w:gridAfter w:val="19"/>
                <w:wAfter w:w="1528" w:type="pct"/>
                <w:tblCellSpacing w:w="15" w:type="dxa"/>
              </w:trPr>
              <w:tc>
                <w:tcPr>
                  <w:tcW w:w="3443"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547"/>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высшее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основное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профессиональное образование</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5F155F">
              <w:trPr>
                <w:gridAfter w:val="18"/>
                <w:wAfter w:w="1446" w:type="pct"/>
                <w:tblCellSpacing w:w="15" w:type="dxa"/>
              </w:trPr>
              <w:tc>
                <w:tcPr>
                  <w:tcW w:w="3525" w:type="pct"/>
                  <w:gridSpan w:val="2"/>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Ирина учится в педагогическом колледже, после окончания которого она планирует продолжить образование в институте. Ирина посещает учреждения</w:t>
                  </w:r>
                </w:p>
              </w:tc>
            </w:tr>
            <w:tr w:rsidR="006C75EC" w:rsidRPr="006C75EC" w:rsidTr="005F155F">
              <w:trPr>
                <w:gridAfter w:val="18"/>
                <w:wAfter w:w="1446" w:type="pct"/>
                <w:tblCellSpacing w:w="15" w:type="dxa"/>
              </w:trPr>
              <w:tc>
                <w:tcPr>
                  <w:tcW w:w="3525" w:type="pct"/>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822"/>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дополнительного образования</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общего образования</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среднего профессионального образования</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высшего образования</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5F155F">
              <w:trPr>
                <w:gridAfter w:val="17"/>
                <w:wAfter w:w="1365" w:type="pct"/>
                <w:tblCellSpacing w:w="15" w:type="dxa"/>
              </w:trPr>
              <w:tc>
                <w:tcPr>
                  <w:tcW w:w="3606" w:type="pct"/>
                  <w:gridSpan w:val="3"/>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Отслуживший в армии Максим поступил в колледж, чтобы получить специальность агронома. На каком уровне образования находится Максим?</w:t>
                  </w:r>
                </w:p>
              </w:tc>
            </w:tr>
            <w:tr w:rsidR="006C75EC" w:rsidRPr="006C75EC" w:rsidTr="005F155F">
              <w:trPr>
                <w:gridAfter w:val="17"/>
                <w:wAfter w:w="1365" w:type="pct"/>
                <w:tblCellSpacing w:w="15" w:type="dxa"/>
              </w:trPr>
              <w:tc>
                <w:tcPr>
                  <w:tcW w:w="3606" w:type="pct"/>
                  <w:gridSpan w:val="3"/>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10093"/>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высшее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основное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профессиональное образование</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5F155F">
              <w:trPr>
                <w:gridAfter w:val="16"/>
                <w:wAfter w:w="1284" w:type="pct"/>
                <w:tblCellSpacing w:w="15" w:type="dxa"/>
              </w:trPr>
              <w:tc>
                <w:tcPr>
                  <w:tcW w:w="3687" w:type="pct"/>
                  <w:gridSpan w:val="4"/>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Отслуживший в армии Иван поступил в медицинский колледж. На каком уровне образования находится Иван?</w:t>
                  </w:r>
                </w:p>
              </w:tc>
            </w:tr>
            <w:tr w:rsidR="006C75EC" w:rsidRPr="006C75EC" w:rsidTr="005F155F">
              <w:trPr>
                <w:gridAfter w:val="16"/>
                <w:wAfter w:w="1284" w:type="pct"/>
                <w:tblCellSpacing w:w="15" w:type="dxa"/>
              </w:trPr>
              <w:tc>
                <w:tcPr>
                  <w:tcW w:w="3687" w:type="pct"/>
                  <w:gridSpan w:val="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366"/>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высшее профессиональное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основное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профессиональное образование</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5F155F">
              <w:trPr>
                <w:gridAfter w:val="15"/>
                <w:wAfter w:w="1203" w:type="pct"/>
                <w:tblCellSpacing w:w="15" w:type="dxa"/>
              </w:trPr>
              <w:tc>
                <w:tcPr>
                  <w:tcW w:w="3768" w:type="pct"/>
                  <w:gridSpan w:val="5"/>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Антон учится на третьем курсе университета. Он является актёром студенческого театра, нередко выступает в составе футбольной команды своего факультета.  На каком уровне образования находится Антон?</w:t>
                  </w:r>
                </w:p>
              </w:tc>
            </w:tr>
            <w:tr w:rsidR="006C75EC" w:rsidRPr="006C75EC" w:rsidTr="005F155F">
              <w:trPr>
                <w:gridAfter w:val="15"/>
                <w:wAfter w:w="1203" w:type="pct"/>
                <w:tblCellSpacing w:w="15" w:type="dxa"/>
              </w:trPr>
              <w:tc>
                <w:tcPr>
                  <w:tcW w:w="3768" w:type="pct"/>
                  <w:gridSpan w:val="5"/>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638"/>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xml:space="preserve">основное общее </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xml:space="preserve">среднее общее </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xml:space="preserve">среднее профессиональное </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xml:space="preserve">высшее </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5F155F">
              <w:trPr>
                <w:gridAfter w:val="14"/>
                <w:wAfter w:w="1123" w:type="pct"/>
                <w:tblCellSpacing w:w="15" w:type="dxa"/>
              </w:trPr>
              <w:tc>
                <w:tcPr>
                  <w:tcW w:w="3848" w:type="pct"/>
                  <w:gridSpan w:val="6"/>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xml:space="preserve">Павел учится на втором курсе университета. Он играет в студенческом театре, нередко выступает в составе </w:t>
                  </w:r>
                  <w:r w:rsidRPr="006C75EC">
                    <w:rPr>
                      <w:rFonts w:ascii="Times New Roman" w:eastAsia="Times New Roman" w:hAnsi="Times New Roman" w:cs="Times New Roman"/>
                      <w:sz w:val="24"/>
                      <w:szCs w:val="24"/>
                      <w:lang w:eastAsia="ru-RU"/>
                    </w:rPr>
                    <w:lastRenderedPageBreak/>
                    <w:t>баскетбольной команды своего факультета. На каком уровне образования находится Павел?</w:t>
                  </w:r>
                </w:p>
              </w:tc>
            </w:tr>
            <w:tr w:rsidR="006C75EC" w:rsidRPr="006C75EC" w:rsidTr="005F155F">
              <w:trPr>
                <w:gridAfter w:val="14"/>
                <w:wAfter w:w="1123" w:type="pct"/>
                <w:tblCellSpacing w:w="15" w:type="dxa"/>
              </w:trPr>
              <w:tc>
                <w:tcPr>
                  <w:tcW w:w="3848" w:type="pct"/>
                  <w:gridSpan w:val="6"/>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907"/>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lastRenderedPageBreak/>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xml:space="preserve">основное общее </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общее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xml:space="preserve">среднее профессиональное </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xml:space="preserve">высшее </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5F155F">
              <w:trPr>
                <w:gridAfter w:val="13"/>
                <w:wAfter w:w="1041" w:type="pct"/>
                <w:tblCellSpacing w:w="15" w:type="dxa"/>
              </w:trPr>
              <w:tc>
                <w:tcPr>
                  <w:tcW w:w="3930" w:type="pct"/>
                  <w:gridSpan w:val="7"/>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5-летняя Катя посещает детский сад. Бабушка водит Катю на занятия в музыкальную школу и театральную студию. Катя посещает учреждения</w:t>
                  </w:r>
                </w:p>
              </w:tc>
            </w:tr>
            <w:tr w:rsidR="006C75EC" w:rsidRPr="006C75EC" w:rsidTr="005F155F">
              <w:trPr>
                <w:gridAfter w:val="13"/>
                <w:wAfter w:w="1041" w:type="pct"/>
                <w:tblCellSpacing w:w="15" w:type="dxa"/>
              </w:trPr>
              <w:tc>
                <w:tcPr>
                  <w:tcW w:w="3930" w:type="pct"/>
                  <w:gridSpan w:val="7"/>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11181"/>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дошкольного образования</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начального общего образования</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основного общего образования</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среднего общего образования</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5F155F">
              <w:trPr>
                <w:gridAfter w:val="12"/>
                <w:wAfter w:w="960" w:type="pct"/>
                <w:tblCellSpacing w:w="15" w:type="dxa"/>
              </w:trPr>
              <w:tc>
                <w:tcPr>
                  <w:tcW w:w="4011" w:type="pct"/>
                  <w:gridSpan w:val="8"/>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5-летний Максим посещает детский сад. Бабушка водит Максима на занятия в хоровую студию. На каком уровне образования находится Максим?</w:t>
                  </w:r>
                </w:p>
              </w:tc>
            </w:tr>
            <w:tr w:rsidR="006C75EC" w:rsidRPr="006C75EC" w:rsidTr="005F155F">
              <w:trPr>
                <w:gridAfter w:val="12"/>
                <w:wAfter w:w="960" w:type="pct"/>
                <w:tblCellSpacing w:w="15" w:type="dxa"/>
              </w:trPr>
              <w:tc>
                <w:tcPr>
                  <w:tcW w:w="4011" w:type="pct"/>
                  <w:gridSpan w:val="8"/>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11453"/>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дошкольное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начальное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основное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общее образование</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B4409" w:rsidRPr="006B4409" w:rsidTr="005F155F">
              <w:trPr>
                <w:gridAfter w:val="11"/>
                <w:wAfter w:w="880" w:type="pct"/>
                <w:tblCellSpacing w:w="15" w:type="dxa"/>
              </w:trPr>
              <w:tc>
                <w:tcPr>
                  <w:tcW w:w="4091" w:type="pct"/>
                  <w:gridSpan w:val="9"/>
                  <w:shd w:val="clear" w:color="auto" w:fill="F0F0F0"/>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После окончания 11 класса общеобразовательной школы Марина поступила в колледж, чтобы получить профессию модельера. Она уже учится на втором курсе и посещает театральную студию. На каком уровне образования находится Марина?</w:t>
                  </w:r>
                </w:p>
              </w:tc>
            </w:tr>
            <w:tr w:rsidR="006B4409" w:rsidRPr="006B4409" w:rsidTr="005F155F">
              <w:trPr>
                <w:gridAfter w:val="11"/>
                <w:wAfter w:w="880" w:type="pct"/>
                <w:tblCellSpacing w:w="15" w:type="dxa"/>
              </w:trPr>
              <w:tc>
                <w:tcPr>
                  <w:tcW w:w="4091" w:type="pct"/>
                  <w:gridSpan w:val="9"/>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1723"/>
                  </w:tblGrid>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1)</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основное общее образование</w:t>
                        </w:r>
                      </w:p>
                    </w:tc>
                  </w:tr>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2)</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среднее общее образование</w:t>
                        </w:r>
                      </w:p>
                    </w:tc>
                  </w:tr>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3)</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среднее профессиональное образование</w:t>
                        </w:r>
                      </w:p>
                    </w:tc>
                  </w:tr>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4)</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высшее образование</w:t>
                        </w:r>
                      </w:p>
                    </w:tc>
                  </w:tr>
                </w:tbl>
                <w:p w:rsidR="006B4409" w:rsidRPr="006B4409" w:rsidRDefault="006B4409" w:rsidP="005F155F">
                  <w:pPr>
                    <w:spacing w:after="0" w:line="240" w:lineRule="auto"/>
                    <w:rPr>
                      <w:rFonts w:ascii="Times New Roman" w:eastAsia="Times New Roman" w:hAnsi="Times New Roman" w:cs="Times New Roman"/>
                      <w:sz w:val="24"/>
                      <w:szCs w:val="24"/>
                      <w:lang w:eastAsia="ru-RU"/>
                    </w:rPr>
                  </w:pPr>
                </w:p>
              </w:tc>
            </w:tr>
            <w:tr w:rsidR="006B4409" w:rsidRPr="006B4409" w:rsidTr="005F155F">
              <w:trPr>
                <w:gridAfter w:val="10"/>
                <w:wAfter w:w="799" w:type="pct"/>
                <w:tblCellSpacing w:w="15" w:type="dxa"/>
              </w:trPr>
              <w:tc>
                <w:tcPr>
                  <w:tcW w:w="4172" w:type="pct"/>
                  <w:gridSpan w:val="10"/>
                  <w:shd w:val="clear" w:color="auto" w:fill="F0F0F0"/>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Алина работает врачом и учится на курсах испанского языка. Она пользуется услугами учреждения</w:t>
                  </w:r>
                </w:p>
              </w:tc>
            </w:tr>
            <w:tr w:rsidR="006B4409" w:rsidRPr="006B4409" w:rsidTr="005F155F">
              <w:trPr>
                <w:gridAfter w:val="10"/>
                <w:wAfter w:w="799" w:type="pct"/>
                <w:tblCellSpacing w:w="15" w:type="dxa"/>
              </w:trPr>
              <w:tc>
                <w:tcPr>
                  <w:tcW w:w="4172" w:type="pct"/>
                  <w:gridSpan w:val="10"/>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11994"/>
                  </w:tblGrid>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1)</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общего образования</w:t>
                        </w:r>
                      </w:p>
                    </w:tc>
                  </w:tr>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2)</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среднего профессионального образования</w:t>
                        </w:r>
                      </w:p>
                    </w:tc>
                  </w:tr>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3)</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высшего образования</w:t>
                        </w:r>
                      </w:p>
                    </w:tc>
                  </w:tr>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4)</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дополнительного образов</w:t>
                        </w:r>
                        <w:r>
                          <w:rPr>
                            <w:rFonts w:ascii="Times New Roman" w:eastAsia="Times New Roman" w:hAnsi="Times New Roman" w:cs="Times New Roman"/>
                            <w:sz w:val="24"/>
                            <w:szCs w:val="24"/>
                            <w:lang w:eastAsia="ru-RU"/>
                          </w:rPr>
                          <w:t>ания</w:t>
                        </w:r>
                      </w:p>
                    </w:tc>
                  </w:tr>
                </w:tbl>
                <w:p w:rsidR="006B4409" w:rsidRPr="006B4409" w:rsidRDefault="006B4409" w:rsidP="005F155F">
                  <w:pPr>
                    <w:spacing w:after="0" w:line="240" w:lineRule="auto"/>
                    <w:rPr>
                      <w:rFonts w:ascii="Times New Roman" w:eastAsia="Times New Roman" w:hAnsi="Times New Roman" w:cs="Times New Roman"/>
                      <w:sz w:val="24"/>
                      <w:szCs w:val="24"/>
                      <w:lang w:eastAsia="ru-RU"/>
                    </w:rPr>
                  </w:pPr>
                </w:p>
              </w:tc>
            </w:tr>
            <w:tr w:rsidR="006B4409" w:rsidRPr="006B4409" w:rsidTr="005F155F">
              <w:trPr>
                <w:gridAfter w:val="9"/>
                <w:wAfter w:w="719" w:type="pct"/>
                <w:tblCellSpacing w:w="15" w:type="dxa"/>
              </w:trPr>
              <w:tc>
                <w:tcPr>
                  <w:tcW w:w="4252" w:type="pct"/>
                  <w:gridSpan w:val="11"/>
                  <w:shd w:val="clear" w:color="auto" w:fill="F0F0F0"/>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Ученик одиннадцатого класса общеобразовательной школы Владимир участвует в общероссийских олимпиадах по математике. Кроме этого он занимается в секции фигурного катания. На каком уровне образования находится Владимир?</w:t>
                  </w:r>
                </w:p>
              </w:tc>
            </w:tr>
            <w:tr w:rsidR="006B4409" w:rsidRPr="006B4409" w:rsidTr="005F155F">
              <w:trPr>
                <w:gridAfter w:val="9"/>
                <w:wAfter w:w="719" w:type="pct"/>
                <w:tblCellSpacing w:w="15" w:type="dxa"/>
              </w:trPr>
              <w:tc>
                <w:tcPr>
                  <w:tcW w:w="4252" w:type="pct"/>
                  <w:gridSpan w:val="11"/>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2264"/>
                  </w:tblGrid>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1)</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высшее образование</w:t>
                        </w:r>
                      </w:p>
                    </w:tc>
                  </w:tr>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2)</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основное общее образование</w:t>
                        </w:r>
                      </w:p>
                    </w:tc>
                  </w:tr>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3)</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среднее общее образование</w:t>
                        </w:r>
                      </w:p>
                    </w:tc>
                  </w:tr>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4)</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среднее профессиональное образование</w:t>
                        </w:r>
                      </w:p>
                    </w:tc>
                  </w:tr>
                </w:tbl>
                <w:p w:rsidR="006B4409" w:rsidRPr="006B4409" w:rsidRDefault="006B4409" w:rsidP="005F155F">
                  <w:pPr>
                    <w:spacing w:after="0" w:line="240" w:lineRule="auto"/>
                    <w:rPr>
                      <w:rFonts w:ascii="Times New Roman" w:eastAsia="Times New Roman" w:hAnsi="Times New Roman" w:cs="Times New Roman"/>
                      <w:sz w:val="24"/>
                      <w:szCs w:val="24"/>
                      <w:lang w:eastAsia="ru-RU"/>
                    </w:rPr>
                  </w:pPr>
                </w:p>
              </w:tc>
            </w:tr>
            <w:tr w:rsidR="006B4409" w:rsidRPr="006B4409" w:rsidTr="005F155F">
              <w:trPr>
                <w:gridAfter w:val="8"/>
                <w:wAfter w:w="637" w:type="pct"/>
                <w:tblCellSpacing w:w="15" w:type="dxa"/>
              </w:trPr>
              <w:tc>
                <w:tcPr>
                  <w:tcW w:w="4334" w:type="pct"/>
                  <w:gridSpan w:val="12"/>
                  <w:shd w:val="clear" w:color="auto" w:fill="F0F0F0"/>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Студентка второго курса технического университета Ирина посещает занятия студенческого хора и играет в театральной студии. На каком уровне образования находится Ирина?</w:t>
                  </w:r>
                </w:p>
              </w:tc>
            </w:tr>
            <w:tr w:rsidR="006B4409" w:rsidRPr="006B4409" w:rsidTr="005F155F">
              <w:trPr>
                <w:gridAfter w:val="8"/>
                <w:wAfter w:w="637" w:type="pct"/>
                <w:tblCellSpacing w:w="15" w:type="dxa"/>
              </w:trPr>
              <w:tc>
                <w:tcPr>
                  <w:tcW w:w="4334" w:type="pct"/>
                  <w:gridSpan w:val="1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2539"/>
                  </w:tblGrid>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1)</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основное общее образование</w:t>
                        </w:r>
                      </w:p>
                    </w:tc>
                  </w:tr>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2)</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среднее общее образование</w:t>
                        </w:r>
                      </w:p>
                    </w:tc>
                  </w:tr>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lastRenderedPageBreak/>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3)</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среднее профессиональное образование</w:t>
                        </w:r>
                      </w:p>
                    </w:tc>
                  </w:tr>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4)</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высшее образование</w:t>
                        </w:r>
                      </w:p>
                    </w:tc>
                  </w:tr>
                </w:tbl>
                <w:p w:rsidR="006B4409" w:rsidRPr="006B4409" w:rsidRDefault="006B4409" w:rsidP="005F155F">
                  <w:pPr>
                    <w:spacing w:after="0" w:line="240" w:lineRule="auto"/>
                    <w:rPr>
                      <w:rFonts w:ascii="Times New Roman" w:eastAsia="Times New Roman" w:hAnsi="Times New Roman" w:cs="Times New Roman"/>
                      <w:sz w:val="24"/>
                      <w:szCs w:val="24"/>
                      <w:lang w:eastAsia="ru-RU"/>
                    </w:rPr>
                  </w:pPr>
                </w:p>
              </w:tc>
            </w:tr>
            <w:tr w:rsidR="006B4409" w:rsidRPr="006B4409" w:rsidTr="005F155F">
              <w:trPr>
                <w:gridAfter w:val="7"/>
                <w:wAfter w:w="558" w:type="pct"/>
                <w:tblCellSpacing w:w="15" w:type="dxa"/>
              </w:trPr>
              <w:tc>
                <w:tcPr>
                  <w:tcW w:w="4413" w:type="pct"/>
                  <w:gridSpan w:val="13"/>
                  <w:shd w:val="clear" w:color="auto" w:fill="F0F0F0"/>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lastRenderedPageBreak/>
                    <w:t>Второкурсница университета Зинаида участвует в деятельности студенческой команды КВН и поёт в университетском хоре. На каком уровне образования находится Зинаида?</w:t>
                  </w:r>
                </w:p>
              </w:tc>
            </w:tr>
            <w:tr w:rsidR="006B4409" w:rsidRPr="006B4409" w:rsidTr="005F155F">
              <w:trPr>
                <w:gridAfter w:val="7"/>
                <w:wAfter w:w="558" w:type="pct"/>
                <w:tblCellSpacing w:w="15" w:type="dxa"/>
              </w:trPr>
              <w:tc>
                <w:tcPr>
                  <w:tcW w:w="4413" w:type="pct"/>
                  <w:gridSpan w:val="13"/>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12804"/>
                  </w:tblGrid>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1)</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высшее образование</w:t>
                        </w:r>
                      </w:p>
                    </w:tc>
                  </w:tr>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2)</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основное общее образование</w:t>
                        </w:r>
                      </w:p>
                    </w:tc>
                  </w:tr>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3)</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среднее профессиональное образование</w:t>
                        </w:r>
                      </w:p>
                    </w:tc>
                  </w:tr>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4)</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среднее общее образование</w:t>
                        </w:r>
                      </w:p>
                    </w:tc>
                  </w:tr>
                </w:tbl>
                <w:p w:rsidR="006B4409" w:rsidRPr="006B4409" w:rsidRDefault="006B4409" w:rsidP="005F155F">
                  <w:pPr>
                    <w:spacing w:after="0" w:line="240" w:lineRule="auto"/>
                    <w:rPr>
                      <w:rFonts w:ascii="Times New Roman" w:eastAsia="Times New Roman" w:hAnsi="Times New Roman" w:cs="Times New Roman"/>
                      <w:sz w:val="24"/>
                      <w:szCs w:val="24"/>
                      <w:lang w:eastAsia="ru-RU"/>
                    </w:rPr>
                  </w:pPr>
                </w:p>
              </w:tc>
            </w:tr>
            <w:tr w:rsidR="006B4409" w:rsidRPr="006B4409" w:rsidTr="005F155F">
              <w:trPr>
                <w:gridAfter w:val="6"/>
                <w:wAfter w:w="476" w:type="pct"/>
                <w:tblCellSpacing w:w="15" w:type="dxa"/>
              </w:trPr>
              <w:tc>
                <w:tcPr>
                  <w:tcW w:w="4495" w:type="pct"/>
                  <w:gridSpan w:val="14"/>
                  <w:shd w:val="clear" w:color="auto" w:fill="F0F0F0"/>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xml:space="preserve">Ученик пятого класса общеобразовательной школы Витя занимается </w:t>
                  </w:r>
                  <w:r w:rsidRPr="006B4409">
                    <w:rPr>
                      <w:rFonts w:ascii="Times New Roman" w:eastAsia="Times New Roman" w:hAnsi="Times New Roman" w:cs="Times New Roman"/>
                      <w:sz w:val="24"/>
                      <w:szCs w:val="24"/>
                      <w:lang w:eastAsia="ru-RU"/>
                    </w:rPr>
                    <w:br/>
                    <w:t>в музыкальной школе и посещает секцию плавания. На каком уровне образования находится Витя?</w:t>
                  </w:r>
                </w:p>
              </w:tc>
            </w:tr>
            <w:tr w:rsidR="006B4409" w:rsidRPr="006B4409" w:rsidTr="005F155F">
              <w:trPr>
                <w:gridAfter w:val="6"/>
                <w:wAfter w:w="476" w:type="pct"/>
                <w:tblCellSpacing w:w="15" w:type="dxa"/>
              </w:trPr>
              <w:tc>
                <w:tcPr>
                  <w:tcW w:w="4495" w:type="pct"/>
                  <w:gridSpan w:val="14"/>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3080"/>
                  </w:tblGrid>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1)</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основное общее образование</w:t>
                        </w:r>
                      </w:p>
                    </w:tc>
                  </w:tr>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2)</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среднее общее образование</w:t>
                        </w:r>
                      </w:p>
                    </w:tc>
                  </w:tr>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3)</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среднее профессиональное образование</w:t>
                        </w:r>
                      </w:p>
                    </w:tc>
                  </w:tr>
                  <w:tr w:rsidR="006B4409" w:rsidRPr="006B4409">
                    <w:trPr>
                      <w:tblCellSpacing w:w="15" w:type="dxa"/>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r w:rsidRPr="006B4409">
                          <w:rPr>
                            <w:rFonts w:ascii="Times New Roman" w:eastAsia="Times New Roman" w:hAnsi="Times New Roman" w:cs="Times New Roman"/>
                            <w:b/>
                            <w:bCs/>
                            <w:sz w:val="24"/>
                            <w:szCs w:val="24"/>
                            <w:lang w:eastAsia="ru-RU"/>
                          </w:rPr>
                          <w:t>4)</w:t>
                        </w:r>
                        <w:r w:rsidRPr="006B4409">
                          <w:rPr>
                            <w:rFonts w:ascii="Times New Roman" w:eastAsia="Times New Roman" w:hAnsi="Times New Roman" w:cs="Times New Roman"/>
                            <w:sz w:val="24"/>
                            <w:szCs w:val="24"/>
                            <w:lang w:eastAsia="ru-RU"/>
                          </w:rPr>
                          <w:t> </w:t>
                        </w:r>
                      </w:p>
                    </w:tc>
                    <w:tc>
                      <w:tcPr>
                        <w:tcW w:w="5000" w:type="pct"/>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высшее образование</w:t>
                        </w:r>
                      </w:p>
                    </w:tc>
                  </w:tr>
                </w:tbl>
                <w:p w:rsidR="006B4409" w:rsidRPr="006B4409" w:rsidRDefault="006B4409" w:rsidP="005F155F">
                  <w:pPr>
                    <w:spacing w:after="0" w:line="240" w:lineRule="auto"/>
                    <w:rPr>
                      <w:rFonts w:ascii="Times New Roman" w:eastAsia="Times New Roman" w:hAnsi="Times New Roman" w:cs="Times New Roman"/>
                      <w:sz w:val="24"/>
                      <w:szCs w:val="24"/>
                      <w:lang w:eastAsia="ru-RU"/>
                    </w:rPr>
                  </w:pPr>
                </w:p>
              </w:tc>
            </w:tr>
            <w:tr w:rsidR="000A2009" w:rsidTr="005F155F">
              <w:trPr>
                <w:gridAfter w:val="5"/>
                <w:wAfter w:w="402" w:type="pct"/>
                <w:tblCellSpacing w:w="15" w:type="dxa"/>
              </w:trPr>
              <w:tc>
                <w:tcPr>
                  <w:tcW w:w="4569" w:type="pct"/>
                  <w:gridSpan w:val="15"/>
                  <w:shd w:val="clear" w:color="auto" w:fill="F0F0F0"/>
                  <w:hideMark/>
                </w:tcPr>
                <w:p w:rsidR="000A2009" w:rsidRDefault="000A2009" w:rsidP="005F155F">
                  <w:pPr>
                    <w:pStyle w:val="normaltex"/>
                    <w:spacing w:before="0" w:beforeAutospacing="0" w:after="0" w:afterAutospacing="0"/>
                  </w:pPr>
                  <w:r>
                    <w:t>Третьекурсник университета Семён участвует в деятельности студенческой команды КВН и поёт в университетском хоре. На каком уровне образования находится Семён?</w:t>
                  </w:r>
                </w:p>
              </w:tc>
            </w:tr>
            <w:tr w:rsidR="000A2009" w:rsidTr="005F155F">
              <w:trPr>
                <w:gridAfter w:val="5"/>
                <w:wAfter w:w="402" w:type="pct"/>
                <w:tblCellSpacing w:w="15" w:type="dxa"/>
              </w:trPr>
              <w:tc>
                <w:tcPr>
                  <w:tcW w:w="4569" w:type="pct"/>
                  <w:gridSpan w:val="15"/>
                  <w:vAlign w:val="center"/>
                  <w:hideMark/>
                </w:tcPr>
                <w:tbl>
                  <w:tblPr>
                    <w:tblW w:w="5000" w:type="pct"/>
                    <w:tblCellSpacing w:w="15" w:type="dxa"/>
                    <w:tblCellMar>
                      <w:top w:w="45" w:type="dxa"/>
                      <w:left w:w="45" w:type="dxa"/>
                      <w:bottom w:w="45" w:type="dxa"/>
                      <w:right w:w="45" w:type="dxa"/>
                    </w:tblCellMar>
                    <w:tblLook w:val="04A0"/>
                  </w:tblPr>
                  <w:tblGrid>
                    <w:gridCol w:w="235"/>
                    <w:gridCol w:w="400"/>
                    <w:gridCol w:w="13391"/>
                  </w:tblGrid>
                  <w:tr w:rsidR="000A2009">
                    <w:trPr>
                      <w:tblCellSpacing w:w="15" w:type="dxa"/>
                    </w:trPr>
                    <w:tc>
                      <w:tcPr>
                        <w:tcW w:w="6" w:type="dxa"/>
                        <w:vAlign w:val="center"/>
                        <w:hideMark/>
                      </w:tcPr>
                      <w:p w:rsidR="000A2009" w:rsidRDefault="000A2009" w:rsidP="005F155F">
                        <w:pPr>
                          <w:spacing w:after="0" w:line="240" w:lineRule="auto"/>
                        </w:pPr>
                        <w:r>
                          <w:t>  </w:t>
                        </w:r>
                      </w:p>
                    </w:tc>
                    <w:tc>
                      <w:tcPr>
                        <w:tcW w:w="6" w:type="dxa"/>
                        <w:vAlign w:val="center"/>
                        <w:hideMark/>
                      </w:tcPr>
                      <w:p w:rsidR="000A2009" w:rsidRDefault="000A2009" w:rsidP="005F155F">
                        <w:pPr>
                          <w:spacing w:after="0" w:line="240" w:lineRule="auto"/>
                        </w:pPr>
                        <w:r>
                          <w:t> </w:t>
                        </w:r>
                        <w:r>
                          <w:rPr>
                            <w:b/>
                            <w:bCs/>
                          </w:rPr>
                          <w:t>1)</w:t>
                        </w:r>
                        <w:r>
                          <w:t> </w:t>
                        </w:r>
                      </w:p>
                    </w:tc>
                    <w:tc>
                      <w:tcPr>
                        <w:tcW w:w="5000" w:type="pct"/>
                        <w:vAlign w:val="center"/>
                        <w:hideMark/>
                      </w:tcPr>
                      <w:p w:rsidR="000A2009" w:rsidRDefault="000A2009" w:rsidP="005F155F">
                        <w:pPr>
                          <w:pStyle w:val="a3"/>
                          <w:spacing w:before="0" w:beforeAutospacing="0" w:after="0" w:afterAutospacing="0"/>
                        </w:pPr>
                        <w:r>
                          <w:t>высшее образование</w:t>
                        </w:r>
                      </w:p>
                    </w:tc>
                  </w:tr>
                  <w:tr w:rsidR="000A2009">
                    <w:trPr>
                      <w:tblCellSpacing w:w="15" w:type="dxa"/>
                    </w:trPr>
                    <w:tc>
                      <w:tcPr>
                        <w:tcW w:w="6" w:type="dxa"/>
                        <w:vAlign w:val="center"/>
                        <w:hideMark/>
                      </w:tcPr>
                      <w:p w:rsidR="000A2009" w:rsidRDefault="000A2009" w:rsidP="005F155F">
                        <w:pPr>
                          <w:spacing w:after="0" w:line="240" w:lineRule="auto"/>
                        </w:pPr>
                        <w:r>
                          <w:t>  </w:t>
                        </w:r>
                      </w:p>
                    </w:tc>
                    <w:tc>
                      <w:tcPr>
                        <w:tcW w:w="6" w:type="dxa"/>
                        <w:vAlign w:val="center"/>
                        <w:hideMark/>
                      </w:tcPr>
                      <w:p w:rsidR="000A2009" w:rsidRDefault="000A2009" w:rsidP="005F155F">
                        <w:pPr>
                          <w:spacing w:after="0" w:line="240" w:lineRule="auto"/>
                        </w:pPr>
                        <w:r>
                          <w:t> </w:t>
                        </w:r>
                        <w:r>
                          <w:rPr>
                            <w:b/>
                            <w:bCs/>
                          </w:rPr>
                          <w:t>2)</w:t>
                        </w:r>
                        <w:r>
                          <w:t> </w:t>
                        </w:r>
                      </w:p>
                    </w:tc>
                    <w:tc>
                      <w:tcPr>
                        <w:tcW w:w="5000" w:type="pct"/>
                        <w:vAlign w:val="center"/>
                        <w:hideMark/>
                      </w:tcPr>
                      <w:p w:rsidR="000A2009" w:rsidRDefault="000A2009" w:rsidP="005F155F">
                        <w:pPr>
                          <w:pStyle w:val="a3"/>
                          <w:spacing w:before="0" w:beforeAutospacing="0" w:after="0" w:afterAutospacing="0"/>
                        </w:pPr>
                        <w:r>
                          <w:t>основное общее образование</w:t>
                        </w:r>
                      </w:p>
                    </w:tc>
                  </w:tr>
                  <w:tr w:rsidR="000A2009">
                    <w:trPr>
                      <w:tblCellSpacing w:w="15" w:type="dxa"/>
                    </w:trPr>
                    <w:tc>
                      <w:tcPr>
                        <w:tcW w:w="6" w:type="dxa"/>
                        <w:vAlign w:val="center"/>
                        <w:hideMark/>
                      </w:tcPr>
                      <w:p w:rsidR="000A2009" w:rsidRDefault="000A2009" w:rsidP="005F155F">
                        <w:pPr>
                          <w:spacing w:after="0" w:line="240" w:lineRule="auto"/>
                        </w:pPr>
                        <w:r>
                          <w:t>  </w:t>
                        </w:r>
                      </w:p>
                    </w:tc>
                    <w:tc>
                      <w:tcPr>
                        <w:tcW w:w="6" w:type="dxa"/>
                        <w:vAlign w:val="center"/>
                        <w:hideMark/>
                      </w:tcPr>
                      <w:p w:rsidR="000A2009" w:rsidRDefault="000A2009" w:rsidP="005F155F">
                        <w:pPr>
                          <w:spacing w:after="0" w:line="240" w:lineRule="auto"/>
                        </w:pPr>
                        <w:r>
                          <w:t> </w:t>
                        </w:r>
                        <w:r>
                          <w:rPr>
                            <w:b/>
                            <w:bCs/>
                          </w:rPr>
                          <w:t>3)</w:t>
                        </w:r>
                        <w:r>
                          <w:t> </w:t>
                        </w:r>
                      </w:p>
                    </w:tc>
                    <w:tc>
                      <w:tcPr>
                        <w:tcW w:w="5000" w:type="pct"/>
                        <w:vAlign w:val="center"/>
                        <w:hideMark/>
                      </w:tcPr>
                      <w:p w:rsidR="000A2009" w:rsidRDefault="000A2009" w:rsidP="005F155F">
                        <w:pPr>
                          <w:pStyle w:val="a3"/>
                          <w:spacing w:before="0" w:beforeAutospacing="0" w:after="0" w:afterAutospacing="0"/>
                        </w:pPr>
                        <w:r>
                          <w:t>среднее профессиональное образование</w:t>
                        </w:r>
                      </w:p>
                    </w:tc>
                  </w:tr>
                  <w:tr w:rsidR="000A2009">
                    <w:trPr>
                      <w:tblCellSpacing w:w="15" w:type="dxa"/>
                    </w:trPr>
                    <w:tc>
                      <w:tcPr>
                        <w:tcW w:w="6" w:type="dxa"/>
                        <w:vAlign w:val="center"/>
                        <w:hideMark/>
                      </w:tcPr>
                      <w:p w:rsidR="000A2009" w:rsidRDefault="000A2009" w:rsidP="005F155F">
                        <w:pPr>
                          <w:spacing w:after="0" w:line="240" w:lineRule="auto"/>
                        </w:pPr>
                        <w:r>
                          <w:t>  </w:t>
                        </w:r>
                      </w:p>
                    </w:tc>
                    <w:tc>
                      <w:tcPr>
                        <w:tcW w:w="6" w:type="dxa"/>
                        <w:vAlign w:val="center"/>
                        <w:hideMark/>
                      </w:tcPr>
                      <w:p w:rsidR="000A2009" w:rsidRDefault="000A2009" w:rsidP="005F155F">
                        <w:pPr>
                          <w:spacing w:after="0" w:line="240" w:lineRule="auto"/>
                        </w:pPr>
                        <w:r>
                          <w:t> </w:t>
                        </w:r>
                        <w:r>
                          <w:rPr>
                            <w:b/>
                            <w:bCs/>
                          </w:rPr>
                          <w:t>4)</w:t>
                        </w:r>
                        <w:r>
                          <w:t> </w:t>
                        </w:r>
                      </w:p>
                    </w:tc>
                    <w:tc>
                      <w:tcPr>
                        <w:tcW w:w="5000" w:type="pct"/>
                        <w:vAlign w:val="center"/>
                        <w:hideMark/>
                      </w:tcPr>
                      <w:p w:rsidR="000A2009" w:rsidRDefault="000A2009" w:rsidP="005F155F">
                        <w:pPr>
                          <w:pStyle w:val="a3"/>
                          <w:spacing w:before="0" w:beforeAutospacing="0" w:after="0" w:afterAutospacing="0"/>
                        </w:pPr>
                        <w:r>
                          <w:t>среднее общее образование</w:t>
                        </w:r>
                      </w:p>
                    </w:tc>
                  </w:tr>
                </w:tbl>
                <w:p w:rsidR="000A2009" w:rsidRDefault="000A2009" w:rsidP="005F155F">
                  <w:pPr>
                    <w:spacing w:after="0" w:line="240" w:lineRule="auto"/>
                  </w:pPr>
                </w:p>
              </w:tc>
            </w:tr>
            <w:tr w:rsidR="000A2009" w:rsidTr="005F155F">
              <w:trPr>
                <w:gridAfter w:val="4"/>
                <w:wAfter w:w="323" w:type="pct"/>
                <w:tblCellSpacing w:w="15" w:type="dxa"/>
              </w:trPr>
              <w:tc>
                <w:tcPr>
                  <w:tcW w:w="4648" w:type="pct"/>
                  <w:gridSpan w:val="16"/>
                  <w:shd w:val="clear" w:color="auto" w:fill="F0F0F0"/>
                  <w:hideMark/>
                </w:tcPr>
                <w:p w:rsidR="000A2009" w:rsidRDefault="000A2009" w:rsidP="005F155F">
                  <w:pPr>
                    <w:pStyle w:val="normaltex"/>
                    <w:spacing w:before="0" w:beforeAutospacing="0" w:after="0" w:afterAutospacing="0"/>
                  </w:pPr>
                  <w:r>
                    <w:t>Девятиклассник общеобразовательной школы Сергей участвует в общероссийских олимпиадах по математике. Кроме этого он занимается в секции фигурного катания. На каком уровне образования находится Сергей?</w:t>
                  </w:r>
                </w:p>
              </w:tc>
            </w:tr>
            <w:tr w:rsidR="000A2009" w:rsidTr="005F155F">
              <w:trPr>
                <w:gridAfter w:val="4"/>
                <w:wAfter w:w="323" w:type="pct"/>
                <w:tblCellSpacing w:w="15" w:type="dxa"/>
              </w:trPr>
              <w:tc>
                <w:tcPr>
                  <w:tcW w:w="4648" w:type="pct"/>
                  <w:gridSpan w:val="16"/>
                  <w:vAlign w:val="center"/>
                  <w:hideMark/>
                </w:tcPr>
                <w:tbl>
                  <w:tblPr>
                    <w:tblW w:w="5000" w:type="pct"/>
                    <w:tblCellSpacing w:w="15" w:type="dxa"/>
                    <w:tblCellMar>
                      <w:top w:w="45" w:type="dxa"/>
                      <w:left w:w="45" w:type="dxa"/>
                      <w:bottom w:w="45" w:type="dxa"/>
                      <w:right w:w="45" w:type="dxa"/>
                    </w:tblCellMar>
                    <w:tblLook w:val="04A0"/>
                  </w:tblPr>
                  <w:tblGrid>
                    <w:gridCol w:w="236"/>
                    <w:gridCol w:w="400"/>
                    <w:gridCol w:w="13656"/>
                  </w:tblGrid>
                  <w:tr w:rsidR="000A2009">
                    <w:trPr>
                      <w:tblCellSpacing w:w="15" w:type="dxa"/>
                    </w:trPr>
                    <w:tc>
                      <w:tcPr>
                        <w:tcW w:w="6" w:type="dxa"/>
                        <w:vAlign w:val="center"/>
                        <w:hideMark/>
                      </w:tcPr>
                      <w:p w:rsidR="000A2009" w:rsidRDefault="000A2009" w:rsidP="005F155F">
                        <w:pPr>
                          <w:spacing w:after="0" w:line="240" w:lineRule="auto"/>
                        </w:pPr>
                        <w:r>
                          <w:t>  </w:t>
                        </w:r>
                      </w:p>
                    </w:tc>
                    <w:tc>
                      <w:tcPr>
                        <w:tcW w:w="6" w:type="dxa"/>
                        <w:vAlign w:val="center"/>
                        <w:hideMark/>
                      </w:tcPr>
                      <w:p w:rsidR="000A2009" w:rsidRDefault="000A2009" w:rsidP="005F155F">
                        <w:pPr>
                          <w:spacing w:after="0" w:line="240" w:lineRule="auto"/>
                        </w:pPr>
                        <w:r>
                          <w:t> </w:t>
                        </w:r>
                        <w:r>
                          <w:rPr>
                            <w:b/>
                            <w:bCs/>
                          </w:rPr>
                          <w:t>1)</w:t>
                        </w:r>
                        <w:r>
                          <w:t> </w:t>
                        </w:r>
                      </w:p>
                    </w:tc>
                    <w:tc>
                      <w:tcPr>
                        <w:tcW w:w="5000" w:type="pct"/>
                        <w:vAlign w:val="center"/>
                        <w:hideMark/>
                      </w:tcPr>
                      <w:p w:rsidR="000A2009" w:rsidRDefault="000A2009" w:rsidP="005F155F">
                        <w:pPr>
                          <w:pStyle w:val="a3"/>
                          <w:spacing w:before="0" w:beforeAutospacing="0" w:after="0" w:afterAutospacing="0"/>
                        </w:pPr>
                        <w:r>
                          <w:t>высшее образование</w:t>
                        </w:r>
                      </w:p>
                    </w:tc>
                  </w:tr>
                  <w:tr w:rsidR="000A2009">
                    <w:trPr>
                      <w:tblCellSpacing w:w="15" w:type="dxa"/>
                    </w:trPr>
                    <w:tc>
                      <w:tcPr>
                        <w:tcW w:w="6" w:type="dxa"/>
                        <w:vAlign w:val="center"/>
                        <w:hideMark/>
                      </w:tcPr>
                      <w:p w:rsidR="000A2009" w:rsidRDefault="000A2009" w:rsidP="005F155F">
                        <w:pPr>
                          <w:spacing w:after="0" w:line="240" w:lineRule="auto"/>
                        </w:pPr>
                        <w:r>
                          <w:t>  </w:t>
                        </w:r>
                      </w:p>
                    </w:tc>
                    <w:tc>
                      <w:tcPr>
                        <w:tcW w:w="6" w:type="dxa"/>
                        <w:vAlign w:val="center"/>
                        <w:hideMark/>
                      </w:tcPr>
                      <w:p w:rsidR="000A2009" w:rsidRDefault="000A2009" w:rsidP="005F155F">
                        <w:pPr>
                          <w:spacing w:after="0" w:line="240" w:lineRule="auto"/>
                        </w:pPr>
                        <w:r>
                          <w:t> </w:t>
                        </w:r>
                        <w:r>
                          <w:rPr>
                            <w:b/>
                            <w:bCs/>
                          </w:rPr>
                          <w:t>2)</w:t>
                        </w:r>
                        <w:r>
                          <w:t> </w:t>
                        </w:r>
                      </w:p>
                    </w:tc>
                    <w:tc>
                      <w:tcPr>
                        <w:tcW w:w="5000" w:type="pct"/>
                        <w:vAlign w:val="center"/>
                        <w:hideMark/>
                      </w:tcPr>
                      <w:p w:rsidR="000A2009" w:rsidRDefault="000A2009" w:rsidP="005F155F">
                        <w:pPr>
                          <w:pStyle w:val="a3"/>
                          <w:spacing w:before="0" w:beforeAutospacing="0" w:after="0" w:afterAutospacing="0"/>
                        </w:pPr>
                        <w:r>
                          <w:t>основное общее образование</w:t>
                        </w:r>
                      </w:p>
                    </w:tc>
                  </w:tr>
                  <w:tr w:rsidR="000A2009">
                    <w:trPr>
                      <w:tblCellSpacing w:w="15" w:type="dxa"/>
                    </w:trPr>
                    <w:tc>
                      <w:tcPr>
                        <w:tcW w:w="6" w:type="dxa"/>
                        <w:vAlign w:val="center"/>
                        <w:hideMark/>
                      </w:tcPr>
                      <w:p w:rsidR="000A2009" w:rsidRDefault="000A2009" w:rsidP="005F155F">
                        <w:pPr>
                          <w:spacing w:after="0" w:line="240" w:lineRule="auto"/>
                        </w:pPr>
                        <w:r>
                          <w:t>  </w:t>
                        </w:r>
                      </w:p>
                    </w:tc>
                    <w:tc>
                      <w:tcPr>
                        <w:tcW w:w="6" w:type="dxa"/>
                        <w:vAlign w:val="center"/>
                        <w:hideMark/>
                      </w:tcPr>
                      <w:p w:rsidR="000A2009" w:rsidRDefault="000A2009" w:rsidP="005F155F">
                        <w:pPr>
                          <w:spacing w:after="0" w:line="240" w:lineRule="auto"/>
                        </w:pPr>
                        <w:r>
                          <w:t> </w:t>
                        </w:r>
                        <w:r>
                          <w:rPr>
                            <w:b/>
                            <w:bCs/>
                          </w:rPr>
                          <w:t>3)</w:t>
                        </w:r>
                        <w:r>
                          <w:t> </w:t>
                        </w:r>
                      </w:p>
                    </w:tc>
                    <w:tc>
                      <w:tcPr>
                        <w:tcW w:w="5000" w:type="pct"/>
                        <w:vAlign w:val="center"/>
                        <w:hideMark/>
                      </w:tcPr>
                      <w:p w:rsidR="000A2009" w:rsidRDefault="000A2009" w:rsidP="005F155F">
                        <w:pPr>
                          <w:pStyle w:val="a3"/>
                          <w:spacing w:before="0" w:beforeAutospacing="0" w:after="0" w:afterAutospacing="0"/>
                        </w:pPr>
                        <w:r>
                          <w:t>среднее общее образование</w:t>
                        </w:r>
                      </w:p>
                    </w:tc>
                  </w:tr>
                  <w:tr w:rsidR="000A2009">
                    <w:trPr>
                      <w:tblCellSpacing w:w="15" w:type="dxa"/>
                    </w:trPr>
                    <w:tc>
                      <w:tcPr>
                        <w:tcW w:w="6" w:type="dxa"/>
                        <w:vAlign w:val="center"/>
                        <w:hideMark/>
                      </w:tcPr>
                      <w:p w:rsidR="000A2009" w:rsidRDefault="000A2009" w:rsidP="005F155F">
                        <w:pPr>
                          <w:spacing w:after="0" w:line="240" w:lineRule="auto"/>
                        </w:pPr>
                        <w:r>
                          <w:t>  </w:t>
                        </w:r>
                      </w:p>
                    </w:tc>
                    <w:tc>
                      <w:tcPr>
                        <w:tcW w:w="6" w:type="dxa"/>
                        <w:vAlign w:val="center"/>
                        <w:hideMark/>
                      </w:tcPr>
                      <w:p w:rsidR="000A2009" w:rsidRDefault="000A2009" w:rsidP="005F155F">
                        <w:pPr>
                          <w:spacing w:after="0" w:line="240" w:lineRule="auto"/>
                        </w:pPr>
                        <w:r>
                          <w:t> </w:t>
                        </w:r>
                        <w:r>
                          <w:rPr>
                            <w:b/>
                            <w:bCs/>
                          </w:rPr>
                          <w:t>4)</w:t>
                        </w:r>
                        <w:r>
                          <w:t> </w:t>
                        </w:r>
                      </w:p>
                    </w:tc>
                    <w:tc>
                      <w:tcPr>
                        <w:tcW w:w="5000" w:type="pct"/>
                        <w:vAlign w:val="center"/>
                        <w:hideMark/>
                      </w:tcPr>
                      <w:p w:rsidR="000A2009" w:rsidRDefault="000A2009" w:rsidP="005F155F">
                        <w:pPr>
                          <w:pStyle w:val="a3"/>
                          <w:spacing w:before="0" w:beforeAutospacing="0" w:after="0" w:afterAutospacing="0"/>
                        </w:pPr>
                        <w:r>
                          <w:t>среднее профессиональное образование</w:t>
                        </w:r>
                      </w:p>
                    </w:tc>
                  </w:tr>
                </w:tbl>
                <w:p w:rsidR="000A2009" w:rsidRDefault="000A2009" w:rsidP="005F155F">
                  <w:pPr>
                    <w:spacing w:after="0" w:line="240" w:lineRule="auto"/>
                  </w:pPr>
                </w:p>
              </w:tc>
            </w:tr>
          </w:tbl>
          <w:p w:rsidR="000A2009" w:rsidRDefault="000A2009" w:rsidP="005F155F">
            <w:pPr>
              <w:spacing w:after="0" w:line="240" w:lineRule="auto"/>
              <w:rPr>
                <w:rFonts w:ascii="Times New Roman" w:eastAsia="Times New Roman" w:hAnsi="Times New Roman" w:cs="Times New Roman"/>
                <w:sz w:val="24"/>
                <w:szCs w:val="24"/>
                <w:lang w:eastAsia="ru-RU"/>
              </w:rPr>
            </w:pPr>
          </w:p>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xml:space="preserve">Света планирует после окончания 9 класса общеобразовательной школы получить в колледже профессию повара, а Ульяна идёт в 10 класс гимназии. Сравните два типа учебных заведений: общеобразовательную школу и колледж. Выберите и запишите в первую колонку таблицы порядковые номера черт сходства, а во вторую колонку </w:t>
            </w:r>
            <w:r w:rsidRPr="006B4409">
              <w:rPr>
                <w:rFonts w:ascii="MathJax_Main" w:eastAsia="Times New Roman" w:hAnsi="MathJax_Main" w:cs="Times New Roman"/>
                <w:sz w:val="29"/>
                <w:szCs w:val="29"/>
                <w:lang w:eastAsia="ru-RU"/>
              </w:rPr>
              <w:t>–</w:t>
            </w:r>
          </w:p>
          <w:tbl>
            <w:tblPr>
              <w:tblW w:w="0" w:type="auto"/>
              <w:tblCellSpacing w:w="0" w:type="dxa"/>
              <w:tblCellMar>
                <w:left w:w="0" w:type="dxa"/>
                <w:right w:w="0" w:type="dxa"/>
              </w:tblCellMar>
              <w:tblLook w:val="04A0"/>
            </w:tblPr>
            <w:tblGrid>
              <w:gridCol w:w="3537"/>
            </w:tblGrid>
            <w:tr w:rsidR="006B4409" w:rsidRPr="006B4409" w:rsidTr="006B4409">
              <w:trPr>
                <w:tblCellSpacing w:w="0" w:type="dxa"/>
              </w:trPr>
              <w:tc>
                <w:tcPr>
                  <w:tcW w:w="0" w:type="auto"/>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порядковые номера черт отличия.</w:t>
                  </w:r>
                </w:p>
              </w:tc>
            </w:tr>
          </w:tbl>
          <w:p w:rsidR="006B4409" w:rsidRPr="006B4409" w:rsidRDefault="006B4409" w:rsidP="005F155F">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195"/>
              <w:gridCol w:w="10226"/>
              <w:gridCol w:w="45"/>
            </w:tblGrid>
            <w:tr w:rsidR="006B4409" w:rsidRPr="006B4409" w:rsidTr="006B4409">
              <w:trPr>
                <w:gridAfter w:val="1"/>
                <w:tblCellSpacing w:w="15" w:type="dxa"/>
                <w:jc w:val="center"/>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5000" w:type="pct"/>
                  <w:vAlign w:val="center"/>
                  <w:hideMark/>
                </w:tcPr>
                <w:tbl>
                  <w:tblPr>
                    <w:tblW w:w="0" w:type="auto"/>
                    <w:tblCellSpacing w:w="15" w:type="dxa"/>
                    <w:tblCellMar>
                      <w:top w:w="45" w:type="dxa"/>
                      <w:left w:w="45" w:type="dxa"/>
                      <w:bottom w:w="45" w:type="dxa"/>
                      <w:right w:w="45" w:type="dxa"/>
                    </w:tblCellMar>
                    <w:tblLook w:val="04A0"/>
                  </w:tblPr>
                  <w:tblGrid>
                    <w:gridCol w:w="395"/>
                    <w:gridCol w:w="9756"/>
                  </w:tblGrid>
                  <w:tr w:rsidR="006B4409" w:rsidRPr="006B4409">
                    <w:trPr>
                      <w:tblCellSpacing w:w="15" w:type="dxa"/>
                    </w:trPr>
                    <w:tc>
                      <w:tcPr>
                        <w:tcW w:w="6" w:type="dxa"/>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b/>
                            <w:bCs/>
                            <w:sz w:val="24"/>
                            <w:szCs w:val="24"/>
                            <w:lang w:eastAsia="ru-RU"/>
                          </w:rPr>
                          <w:t>1)</w:t>
                        </w:r>
                        <w:r w:rsidRPr="006B4409">
                          <w:rPr>
                            <w:rFonts w:ascii="Times New Roman" w:eastAsia="Times New Roman" w:hAnsi="Times New Roman" w:cs="Times New Roman"/>
                            <w:sz w:val="24"/>
                            <w:szCs w:val="24"/>
                            <w:lang w:eastAsia="ru-RU"/>
                          </w:rPr>
                          <w:t> </w:t>
                        </w:r>
                      </w:p>
                    </w:tc>
                    <w:tc>
                      <w:tcPr>
                        <w:tcW w:w="5000" w:type="pct"/>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получение аттестата о среднем общем образовании</w:t>
                        </w:r>
                      </w:p>
                    </w:tc>
                  </w:tr>
                  <w:tr w:rsidR="006B4409" w:rsidRPr="006B4409">
                    <w:trPr>
                      <w:tblCellSpacing w:w="15" w:type="dxa"/>
                    </w:trPr>
                    <w:tc>
                      <w:tcPr>
                        <w:tcW w:w="6" w:type="dxa"/>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b/>
                            <w:bCs/>
                            <w:sz w:val="24"/>
                            <w:szCs w:val="24"/>
                            <w:lang w:eastAsia="ru-RU"/>
                          </w:rPr>
                          <w:t>2)</w:t>
                        </w:r>
                        <w:r w:rsidRPr="006B4409">
                          <w:rPr>
                            <w:rFonts w:ascii="Times New Roman" w:eastAsia="Times New Roman" w:hAnsi="Times New Roman" w:cs="Times New Roman"/>
                            <w:sz w:val="24"/>
                            <w:szCs w:val="24"/>
                            <w:lang w:eastAsia="ru-RU"/>
                          </w:rPr>
                          <w:t> </w:t>
                        </w:r>
                      </w:p>
                    </w:tc>
                    <w:tc>
                      <w:tcPr>
                        <w:tcW w:w="5000" w:type="pct"/>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изучение основ естественных и гуманитарных наук</w:t>
                        </w:r>
                      </w:p>
                    </w:tc>
                  </w:tr>
                  <w:tr w:rsidR="006B4409" w:rsidRPr="006B4409">
                    <w:trPr>
                      <w:tblCellSpacing w:w="15" w:type="dxa"/>
                    </w:trPr>
                    <w:tc>
                      <w:tcPr>
                        <w:tcW w:w="6" w:type="dxa"/>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b/>
                            <w:bCs/>
                            <w:sz w:val="24"/>
                            <w:szCs w:val="24"/>
                            <w:lang w:eastAsia="ru-RU"/>
                          </w:rPr>
                          <w:t>3)</w:t>
                        </w:r>
                        <w:r w:rsidRPr="006B4409">
                          <w:rPr>
                            <w:rFonts w:ascii="Times New Roman" w:eastAsia="Times New Roman" w:hAnsi="Times New Roman" w:cs="Times New Roman"/>
                            <w:sz w:val="24"/>
                            <w:szCs w:val="24"/>
                            <w:lang w:eastAsia="ru-RU"/>
                          </w:rPr>
                          <w:t> </w:t>
                        </w:r>
                      </w:p>
                    </w:tc>
                    <w:tc>
                      <w:tcPr>
                        <w:tcW w:w="5000" w:type="pct"/>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прохождение производственной практики на предприятии</w:t>
                        </w:r>
                      </w:p>
                    </w:tc>
                  </w:tr>
                  <w:tr w:rsidR="006B4409" w:rsidRPr="006B4409">
                    <w:trPr>
                      <w:tblCellSpacing w:w="15" w:type="dxa"/>
                    </w:trPr>
                    <w:tc>
                      <w:tcPr>
                        <w:tcW w:w="6" w:type="dxa"/>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b/>
                            <w:bCs/>
                            <w:sz w:val="24"/>
                            <w:szCs w:val="24"/>
                            <w:lang w:eastAsia="ru-RU"/>
                          </w:rPr>
                          <w:t>4)</w:t>
                        </w:r>
                        <w:r w:rsidRPr="006B4409">
                          <w:rPr>
                            <w:rFonts w:ascii="Times New Roman" w:eastAsia="Times New Roman" w:hAnsi="Times New Roman" w:cs="Times New Roman"/>
                            <w:sz w:val="24"/>
                            <w:szCs w:val="24"/>
                            <w:lang w:eastAsia="ru-RU"/>
                          </w:rPr>
                          <w:t> </w:t>
                        </w:r>
                      </w:p>
                    </w:tc>
                    <w:tc>
                      <w:tcPr>
                        <w:tcW w:w="5000" w:type="pct"/>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возможность дальнейшего обучения в вузе</w:t>
                        </w:r>
                      </w:p>
                    </w:tc>
                  </w:tr>
                </w:tbl>
                <w:p w:rsidR="006B4409" w:rsidRPr="006B4409" w:rsidRDefault="006B4409" w:rsidP="005F155F">
                  <w:pPr>
                    <w:spacing w:after="0" w:line="240" w:lineRule="auto"/>
                    <w:rPr>
                      <w:rFonts w:ascii="Times New Roman" w:eastAsia="Times New Roman" w:hAnsi="Times New Roman" w:cs="Times New Roman"/>
                      <w:sz w:val="24"/>
                      <w:szCs w:val="24"/>
                      <w:lang w:eastAsia="ru-RU"/>
                    </w:rPr>
                  </w:pPr>
                </w:p>
              </w:tc>
            </w:tr>
            <w:tr w:rsidR="006B4409" w:rsidRPr="006B4409" w:rsidTr="006B4409">
              <w:tblPrEx>
                <w:jc w:val="left"/>
              </w:tblPrEx>
              <w:trPr>
                <w:tblCellSpacing w:w="15" w:type="dxa"/>
              </w:trPr>
              <w:tc>
                <w:tcPr>
                  <w:tcW w:w="0" w:type="auto"/>
                  <w:gridSpan w:val="3"/>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xml:space="preserve">Прочитайте приведённый текст, каждое положение которого отмечено буквой. </w:t>
                  </w:r>
                </w:p>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(А) Каждый ученик изучает сегодня в школе большое количество учебных предметов. (Б) Такое многообразие, несомненно, полезно, т.к. помогает решать сложные образовательные и воспитательные задачи, стоящие перед школой. (В) Однако дальнейшее расширение круга изучаемых предметов может отрицательно сказаться на здоровье учащихся.</w:t>
                  </w:r>
                </w:p>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Определите, какие положения текста</w:t>
                  </w:r>
                </w:p>
              </w:tc>
            </w:tr>
          </w:tbl>
          <w:p w:rsidR="006B4409" w:rsidRPr="006B4409" w:rsidRDefault="006B4409" w:rsidP="005F155F">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195"/>
              <w:gridCol w:w="10226"/>
              <w:gridCol w:w="45"/>
            </w:tblGrid>
            <w:tr w:rsidR="006B4409" w:rsidRPr="006B4409" w:rsidTr="006B4409">
              <w:trPr>
                <w:gridAfter w:val="1"/>
                <w:tblCellSpacing w:w="15" w:type="dxa"/>
                <w:jc w:val="center"/>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lastRenderedPageBreak/>
                    <w:t>  </w:t>
                  </w:r>
                </w:p>
              </w:tc>
              <w:tc>
                <w:tcPr>
                  <w:tcW w:w="5000" w:type="pct"/>
                  <w:vAlign w:val="center"/>
                  <w:hideMark/>
                </w:tcPr>
                <w:tbl>
                  <w:tblPr>
                    <w:tblW w:w="0" w:type="auto"/>
                    <w:tblCellSpacing w:w="15" w:type="dxa"/>
                    <w:tblCellMar>
                      <w:top w:w="45" w:type="dxa"/>
                      <w:left w:w="45" w:type="dxa"/>
                      <w:bottom w:w="45" w:type="dxa"/>
                      <w:right w:w="45" w:type="dxa"/>
                    </w:tblCellMar>
                    <w:tblLook w:val="04A0"/>
                  </w:tblPr>
                  <w:tblGrid>
                    <w:gridCol w:w="395"/>
                    <w:gridCol w:w="9756"/>
                  </w:tblGrid>
                  <w:tr w:rsidR="006B4409" w:rsidRPr="006B4409">
                    <w:trPr>
                      <w:tblCellSpacing w:w="15" w:type="dxa"/>
                    </w:trPr>
                    <w:tc>
                      <w:tcPr>
                        <w:tcW w:w="6" w:type="dxa"/>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b/>
                            <w:bCs/>
                            <w:sz w:val="24"/>
                            <w:szCs w:val="24"/>
                            <w:lang w:eastAsia="ru-RU"/>
                          </w:rPr>
                          <w:t>1)</w:t>
                        </w:r>
                        <w:r w:rsidRPr="006B4409">
                          <w:rPr>
                            <w:rFonts w:ascii="Times New Roman" w:eastAsia="Times New Roman" w:hAnsi="Times New Roman" w:cs="Times New Roman"/>
                            <w:sz w:val="24"/>
                            <w:szCs w:val="24"/>
                            <w:lang w:eastAsia="ru-RU"/>
                          </w:rPr>
                          <w:t> </w:t>
                        </w:r>
                      </w:p>
                    </w:tc>
                    <w:tc>
                      <w:tcPr>
                        <w:tcW w:w="5000" w:type="pct"/>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отражают факты</w:t>
                        </w:r>
                      </w:p>
                    </w:tc>
                  </w:tr>
                  <w:tr w:rsidR="006B4409" w:rsidRPr="006B4409">
                    <w:trPr>
                      <w:tblCellSpacing w:w="15" w:type="dxa"/>
                    </w:trPr>
                    <w:tc>
                      <w:tcPr>
                        <w:tcW w:w="6" w:type="dxa"/>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b/>
                            <w:bCs/>
                            <w:sz w:val="24"/>
                            <w:szCs w:val="24"/>
                            <w:lang w:eastAsia="ru-RU"/>
                          </w:rPr>
                          <w:t>2)</w:t>
                        </w:r>
                        <w:r w:rsidRPr="006B4409">
                          <w:rPr>
                            <w:rFonts w:ascii="Times New Roman" w:eastAsia="Times New Roman" w:hAnsi="Times New Roman" w:cs="Times New Roman"/>
                            <w:sz w:val="24"/>
                            <w:szCs w:val="24"/>
                            <w:lang w:eastAsia="ru-RU"/>
                          </w:rPr>
                          <w:t> </w:t>
                        </w:r>
                      </w:p>
                    </w:tc>
                    <w:tc>
                      <w:tcPr>
                        <w:tcW w:w="5000" w:type="pct"/>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выражают мнения</w:t>
                        </w:r>
                      </w:p>
                    </w:tc>
                  </w:tr>
                </w:tbl>
                <w:p w:rsidR="006B4409" w:rsidRPr="006B4409" w:rsidRDefault="006B4409" w:rsidP="005F155F">
                  <w:pPr>
                    <w:spacing w:after="0" w:line="240" w:lineRule="auto"/>
                    <w:rPr>
                      <w:rFonts w:ascii="Times New Roman" w:eastAsia="Times New Roman" w:hAnsi="Times New Roman" w:cs="Times New Roman"/>
                      <w:sz w:val="24"/>
                      <w:szCs w:val="24"/>
                      <w:lang w:eastAsia="ru-RU"/>
                    </w:rPr>
                  </w:pPr>
                </w:p>
              </w:tc>
            </w:tr>
            <w:tr w:rsidR="006B4409" w:rsidRPr="006B4409" w:rsidTr="006B4409">
              <w:tblPrEx>
                <w:jc w:val="left"/>
              </w:tblPrEx>
              <w:trPr>
                <w:tblCellSpacing w:w="15" w:type="dxa"/>
              </w:trPr>
              <w:tc>
                <w:tcPr>
                  <w:tcW w:w="0" w:type="auto"/>
                  <w:gridSpan w:val="3"/>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Прочитайте приведенный текст, каждое положение которого отмечено буквой.  </w:t>
                  </w:r>
                </w:p>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(А) Каждый ученик изучает сегодня в школе большое количество учебных предметов. (Б) Такое многообразие, несомненно, полезно, т.к. способствует развитию личности ученика, повышению его общей культуры. (В) Однако дальнейшее увеличение учебной нагрузки может отрицательно сказаться на здоровье учащихся.Определите, какие положения текста</w:t>
                  </w:r>
                </w:p>
              </w:tc>
            </w:tr>
          </w:tbl>
          <w:p w:rsidR="006B4409" w:rsidRPr="006B4409" w:rsidRDefault="006B4409" w:rsidP="005F155F">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195"/>
              <w:gridCol w:w="10226"/>
              <w:gridCol w:w="45"/>
            </w:tblGrid>
            <w:tr w:rsidR="006B4409" w:rsidRPr="006B4409" w:rsidTr="006B4409">
              <w:trPr>
                <w:gridAfter w:val="1"/>
                <w:tblCellSpacing w:w="15" w:type="dxa"/>
                <w:jc w:val="center"/>
              </w:trPr>
              <w:tc>
                <w:tcPr>
                  <w:tcW w:w="6" w:type="dxa"/>
                  <w:vAlign w:val="center"/>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  </w:t>
                  </w:r>
                </w:p>
              </w:tc>
              <w:tc>
                <w:tcPr>
                  <w:tcW w:w="5000" w:type="pct"/>
                  <w:vAlign w:val="center"/>
                  <w:hideMark/>
                </w:tcPr>
                <w:tbl>
                  <w:tblPr>
                    <w:tblW w:w="0" w:type="auto"/>
                    <w:tblCellSpacing w:w="15" w:type="dxa"/>
                    <w:tblCellMar>
                      <w:top w:w="45" w:type="dxa"/>
                      <w:left w:w="45" w:type="dxa"/>
                      <w:bottom w:w="45" w:type="dxa"/>
                      <w:right w:w="45" w:type="dxa"/>
                    </w:tblCellMar>
                    <w:tblLook w:val="04A0"/>
                  </w:tblPr>
                  <w:tblGrid>
                    <w:gridCol w:w="395"/>
                    <w:gridCol w:w="9756"/>
                  </w:tblGrid>
                  <w:tr w:rsidR="006B4409" w:rsidRPr="006B4409">
                    <w:trPr>
                      <w:tblCellSpacing w:w="15" w:type="dxa"/>
                    </w:trPr>
                    <w:tc>
                      <w:tcPr>
                        <w:tcW w:w="6" w:type="dxa"/>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b/>
                            <w:bCs/>
                            <w:sz w:val="24"/>
                            <w:szCs w:val="24"/>
                            <w:lang w:eastAsia="ru-RU"/>
                          </w:rPr>
                          <w:t>1)</w:t>
                        </w:r>
                        <w:r w:rsidRPr="006B4409">
                          <w:rPr>
                            <w:rFonts w:ascii="Times New Roman" w:eastAsia="Times New Roman" w:hAnsi="Times New Roman" w:cs="Times New Roman"/>
                            <w:sz w:val="24"/>
                            <w:szCs w:val="24"/>
                            <w:lang w:eastAsia="ru-RU"/>
                          </w:rPr>
                          <w:t> </w:t>
                        </w:r>
                      </w:p>
                    </w:tc>
                    <w:tc>
                      <w:tcPr>
                        <w:tcW w:w="5000" w:type="pct"/>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отражают факты</w:t>
                        </w:r>
                      </w:p>
                    </w:tc>
                  </w:tr>
                  <w:tr w:rsidR="006B4409" w:rsidRPr="006B4409">
                    <w:trPr>
                      <w:tblCellSpacing w:w="15" w:type="dxa"/>
                    </w:trPr>
                    <w:tc>
                      <w:tcPr>
                        <w:tcW w:w="6" w:type="dxa"/>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b/>
                            <w:bCs/>
                            <w:sz w:val="24"/>
                            <w:szCs w:val="24"/>
                            <w:lang w:eastAsia="ru-RU"/>
                          </w:rPr>
                          <w:t>2)</w:t>
                        </w:r>
                        <w:r w:rsidRPr="006B4409">
                          <w:rPr>
                            <w:rFonts w:ascii="Times New Roman" w:eastAsia="Times New Roman" w:hAnsi="Times New Roman" w:cs="Times New Roman"/>
                            <w:sz w:val="24"/>
                            <w:szCs w:val="24"/>
                            <w:lang w:eastAsia="ru-RU"/>
                          </w:rPr>
                          <w:t> </w:t>
                        </w:r>
                      </w:p>
                    </w:tc>
                    <w:tc>
                      <w:tcPr>
                        <w:tcW w:w="5000" w:type="pct"/>
                        <w:hideMark/>
                      </w:tcPr>
                      <w:p w:rsidR="006B4409" w:rsidRPr="006B4409" w:rsidRDefault="006B4409" w:rsidP="005F155F">
                        <w:pPr>
                          <w:spacing w:after="0" w:line="240" w:lineRule="auto"/>
                          <w:rPr>
                            <w:rFonts w:ascii="Times New Roman" w:eastAsia="Times New Roman" w:hAnsi="Times New Roman" w:cs="Times New Roman"/>
                            <w:sz w:val="24"/>
                            <w:szCs w:val="24"/>
                            <w:lang w:eastAsia="ru-RU"/>
                          </w:rPr>
                        </w:pPr>
                        <w:r w:rsidRPr="006B4409">
                          <w:rPr>
                            <w:rFonts w:ascii="Times New Roman" w:eastAsia="Times New Roman" w:hAnsi="Times New Roman" w:cs="Times New Roman"/>
                            <w:sz w:val="24"/>
                            <w:szCs w:val="24"/>
                            <w:lang w:eastAsia="ru-RU"/>
                          </w:rPr>
                          <w:t>выражают мнения</w:t>
                        </w:r>
                      </w:p>
                    </w:tc>
                  </w:tr>
                </w:tbl>
                <w:p w:rsidR="006B4409" w:rsidRPr="006B4409" w:rsidRDefault="006B4409" w:rsidP="005F155F">
                  <w:pPr>
                    <w:spacing w:after="0" w:line="240" w:lineRule="auto"/>
                    <w:rPr>
                      <w:rFonts w:ascii="Times New Roman" w:eastAsia="Times New Roman" w:hAnsi="Times New Roman" w:cs="Times New Roman"/>
                      <w:sz w:val="24"/>
                      <w:szCs w:val="24"/>
                      <w:lang w:eastAsia="ru-RU"/>
                    </w:rPr>
                  </w:pPr>
                </w:p>
              </w:tc>
            </w:tr>
            <w:tr w:rsidR="000A2009" w:rsidRPr="000A2009" w:rsidTr="000A2009">
              <w:tblPrEx>
                <w:jc w:val="left"/>
              </w:tblPrEx>
              <w:trPr>
                <w:tblCellSpacing w:w="15" w:type="dxa"/>
              </w:trPr>
              <w:tc>
                <w:tcPr>
                  <w:tcW w:w="0" w:type="auto"/>
                  <w:gridSpan w:val="3"/>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xml:space="preserve">Прочитайте приведённый текст, каждое положение которого отмечено буквой. </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xml:space="preserve">(А) Алла Владимировна 20 лет преподаёт физику в школе. (Б) Она регулярно читает научно-популярные журналы по естествознанию, осваивает новые методики преподавания. (В) Такое, по-настоящему профессиональное отношение к работе, вызывает </w:t>
                  </w:r>
                  <w:proofErr w:type="spellStart"/>
                  <w:r w:rsidRPr="000A2009">
                    <w:rPr>
                      <w:rFonts w:ascii="Times New Roman" w:eastAsia="Times New Roman" w:hAnsi="Times New Roman" w:cs="Times New Roman"/>
                      <w:sz w:val="24"/>
                      <w:szCs w:val="24"/>
                      <w:lang w:eastAsia="ru-RU"/>
                    </w:rPr>
                    <w:t>уважение.Определите</w:t>
                  </w:r>
                  <w:proofErr w:type="spellEnd"/>
                  <w:r w:rsidRPr="000A2009">
                    <w:rPr>
                      <w:rFonts w:ascii="Times New Roman" w:eastAsia="Times New Roman" w:hAnsi="Times New Roman" w:cs="Times New Roman"/>
                      <w:sz w:val="24"/>
                      <w:szCs w:val="24"/>
                      <w:lang w:eastAsia="ru-RU"/>
                    </w:rPr>
                    <w:t>, какие положения текста </w:t>
                  </w:r>
                </w:p>
              </w:tc>
            </w:tr>
          </w:tbl>
          <w:p w:rsidR="000A2009" w:rsidRPr="000A2009" w:rsidRDefault="000A2009" w:rsidP="005F155F">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196"/>
              <w:gridCol w:w="10270"/>
            </w:tblGrid>
            <w:tr w:rsidR="000A2009" w:rsidRPr="000A2009" w:rsidTr="005F155F">
              <w:trPr>
                <w:tblCellSpacing w:w="15" w:type="dxa"/>
                <w:jc w:val="center"/>
              </w:trPr>
              <w:tc>
                <w:tcPr>
                  <w:tcW w:w="150"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10136" w:type="dxa"/>
                  <w:vAlign w:val="center"/>
                  <w:hideMark/>
                </w:tcPr>
                <w:tbl>
                  <w:tblPr>
                    <w:tblW w:w="0" w:type="auto"/>
                    <w:tblCellSpacing w:w="15" w:type="dxa"/>
                    <w:tblCellMar>
                      <w:top w:w="45" w:type="dxa"/>
                      <w:left w:w="45" w:type="dxa"/>
                      <w:bottom w:w="45" w:type="dxa"/>
                      <w:right w:w="45" w:type="dxa"/>
                    </w:tblCellMar>
                    <w:tblLook w:val="04A0"/>
                  </w:tblPr>
                  <w:tblGrid>
                    <w:gridCol w:w="395"/>
                    <w:gridCol w:w="9800"/>
                  </w:tblGrid>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1)</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отражают факты</w:t>
                        </w:r>
                      </w:p>
                    </w:tc>
                  </w:tr>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2)</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выражают мнения</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r w:rsidR="006C75EC" w:rsidRPr="006C75EC" w:rsidTr="005F155F">
              <w:tblPrEx>
                <w:jc w:val="left"/>
              </w:tblPrEx>
              <w:trPr>
                <w:tblCellSpacing w:w="15" w:type="dxa"/>
              </w:trPr>
              <w:tc>
                <w:tcPr>
                  <w:tcW w:w="10316" w:type="dxa"/>
                  <w:gridSpan w:val="2"/>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xml:space="preserve">Прочитайте приведённый текст, каждое положение которого отмечено буквой. </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(А) По данным социологов, в РФ за последние 20 лет отношение граждан к получению высшего образования изменилось. (Б) Доля тех, кто считает, что для получения престижной высокооплачиваемой работы не требуется высшее образование, сократилась вдвое. (В) Однако подчас завышенные требования работодателей к уровню образования и квалификации работников вызывают серьёзные опасения.</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Определите, какие положения текста </w:t>
                  </w:r>
                </w:p>
              </w:tc>
            </w:tr>
          </w:tbl>
          <w:p w:rsidR="006C75EC" w:rsidRPr="006C75EC" w:rsidRDefault="006C75EC" w:rsidP="005F155F">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195"/>
              <w:gridCol w:w="10271"/>
            </w:tblGrid>
            <w:tr w:rsidR="006C75EC" w:rsidRPr="006C75EC" w:rsidTr="006C75EC">
              <w:trPr>
                <w:tblCellSpacing w:w="15" w:type="dxa"/>
                <w:jc w:val="center"/>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5000" w:type="pct"/>
                  <w:vAlign w:val="center"/>
                  <w:hideMark/>
                </w:tcPr>
                <w:tbl>
                  <w:tblPr>
                    <w:tblW w:w="0" w:type="auto"/>
                    <w:tblCellSpacing w:w="15" w:type="dxa"/>
                    <w:tblCellMar>
                      <w:top w:w="45" w:type="dxa"/>
                      <w:left w:w="45" w:type="dxa"/>
                      <w:bottom w:w="45" w:type="dxa"/>
                      <w:right w:w="45" w:type="dxa"/>
                    </w:tblCellMar>
                    <w:tblLook w:val="04A0"/>
                  </w:tblPr>
                  <w:tblGrid>
                    <w:gridCol w:w="395"/>
                    <w:gridCol w:w="9801"/>
                  </w:tblGrid>
                  <w:tr w:rsidR="006C75EC" w:rsidRPr="006C75EC">
                    <w:trPr>
                      <w:tblCellSpacing w:w="15" w:type="dxa"/>
                    </w:trPr>
                    <w:tc>
                      <w:tcPr>
                        <w:tcW w:w="6" w:type="dxa"/>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отражают факты</w:t>
                        </w:r>
                      </w:p>
                    </w:tc>
                  </w:tr>
                  <w:tr w:rsidR="006C75EC" w:rsidRPr="006C75EC">
                    <w:trPr>
                      <w:tblCellSpacing w:w="15" w:type="dxa"/>
                    </w:trPr>
                    <w:tc>
                      <w:tcPr>
                        <w:tcW w:w="6" w:type="dxa"/>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выражают мнения</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bl>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xml:space="preserve">Прочитайте приведённый текст, каждое положение которого отмечено буквой. </w:t>
            </w:r>
          </w:p>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xml:space="preserve">(А)Мария окончила институт и работает бухгалтером. (Б)Она много времени тратит на чтение профессиональной литературы, освоение новых компьютерных программ и отслеживает изменения в законодательстве. (В)Она правильно поступает: работнику необходимо заниматься самообразованием, чтобы быть конкурентоспособным в профессиональной сфере. </w:t>
            </w:r>
          </w:p>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Определите, какие положения текста</w:t>
            </w:r>
          </w:p>
        </w:tc>
      </w:tr>
    </w:tbl>
    <w:p w:rsidR="007D4B62" w:rsidRPr="007D4B62" w:rsidRDefault="007D4B62" w:rsidP="005F155F">
      <w:pPr>
        <w:spacing w:after="0" w:line="240" w:lineRule="auto"/>
        <w:rPr>
          <w:rFonts w:ascii="Times New Roman" w:eastAsia="Times New Roman" w:hAnsi="Times New Roman" w:cs="Times New Roman"/>
          <w:vanish/>
          <w:sz w:val="24"/>
          <w:szCs w:val="24"/>
          <w:lang w:eastAsia="ru-RU"/>
        </w:rPr>
      </w:pPr>
    </w:p>
    <w:tbl>
      <w:tblPr>
        <w:tblW w:w="5179" w:type="pct"/>
        <w:jc w:val="center"/>
        <w:tblCellSpacing w:w="15" w:type="dxa"/>
        <w:tblCellMar>
          <w:top w:w="15" w:type="dxa"/>
          <w:left w:w="15" w:type="dxa"/>
          <w:bottom w:w="15" w:type="dxa"/>
          <w:right w:w="15" w:type="dxa"/>
        </w:tblCellMar>
        <w:tblLook w:val="04A0"/>
      </w:tblPr>
      <w:tblGrid>
        <w:gridCol w:w="214"/>
        <w:gridCol w:w="10348"/>
        <w:gridCol w:w="372"/>
      </w:tblGrid>
      <w:tr w:rsidR="007D4B62" w:rsidRPr="007D4B62" w:rsidTr="000A2009">
        <w:trPr>
          <w:gridAfter w:val="1"/>
          <w:wAfter w:w="289" w:type="dxa"/>
          <w:tblCellSpacing w:w="15" w:type="dxa"/>
          <w:jc w:val="center"/>
        </w:trPr>
        <w:tc>
          <w:tcPr>
            <w:tcW w:w="150" w:type="dxa"/>
            <w:vAlign w:val="center"/>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  </w:t>
            </w:r>
          </w:p>
        </w:tc>
        <w:tc>
          <w:tcPr>
            <w:tcW w:w="9131" w:type="dxa"/>
            <w:vAlign w:val="center"/>
            <w:hideMark/>
          </w:tcPr>
          <w:tbl>
            <w:tblPr>
              <w:tblW w:w="0" w:type="auto"/>
              <w:tblCellSpacing w:w="15" w:type="dxa"/>
              <w:tblCellMar>
                <w:top w:w="45" w:type="dxa"/>
                <w:left w:w="45" w:type="dxa"/>
                <w:bottom w:w="45" w:type="dxa"/>
                <w:right w:w="45" w:type="dxa"/>
              </w:tblCellMar>
              <w:tblLook w:val="04A0"/>
            </w:tblPr>
            <w:tblGrid>
              <w:gridCol w:w="395"/>
              <w:gridCol w:w="9878"/>
            </w:tblGrid>
            <w:tr w:rsidR="007D4B62" w:rsidRPr="007D4B62">
              <w:trPr>
                <w:tblCellSpacing w:w="15" w:type="dxa"/>
              </w:trPr>
              <w:tc>
                <w:tcPr>
                  <w:tcW w:w="6" w:type="dxa"/>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b/>
                      <w:bCs/>
                      <w:sz w:val="24"/>
                      <w:szCs w:val="24"/>
                      <w:lang w:eastAsia="ru-RU"/>
                    </w:rPr>
                    <w:t>1)</w:t>
                  </w:r>
                  <w:r w:rsidRPr="007D4B62">
                    <w:rPr>
                      <w:rFonts w:ascii="Times New Roman" w:eastAsia="Times New Roman" w:hAnsi="Times New Roman" w:cs="Times New Roman"/>
                      <w:sz w:val="24"/>
                      <w:szCs w:val="24"/>
                      <w:lang w:eastAsia="ru-RU"/>
                    </w:rPr>
                    <w:t> </w:t>
                  </w:r>
                </w:p>
              </w:tc>
              <w:tc>
                <w:tcPr>
                  <w:tcW w:w="5000" w:type="pct"/>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отражают факты</w:t>
                  </w:r>
                </w:p>
              </w:tc>
            </w:tr>
            <w:tr w:rsidR="007D4B62" w:rsidRPr="007D4B62">
              <w:trPr>
                <w:tblCellSpacing w:w="15" w:type="dxa"/>
              </w:trPr>
              <w:tc>
                <w:tcPr>
                  <w:tcW w:w="6" w:type="dxa"/>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b/>
                      <w:bCs/>
                      <w:sz w:val="24"/>
                      <w:szCs w:val="24"/>
                      <w:lang w:eastAsia="ru-RU"/>
                    </w:rPr>
                    <w:t>2)</w:t>
                  </w:r>
                  <w:r w:rsidRPr="007D4B62">
                    <w:rPr>
                      <w:rFonts w:ascii="Times New Roman" w:eastAsia="Times New Roman" w:hAnsi="Times New Roman" w:cs="Times New Roman"/>
                      <w:sz w:val="24"/>
                      <w:szCs w:val="24"/>
                      <w:lang w:eastAsia="ru-RU"/>
                    </w:rPr>
                    <w:t> </w:t>
                  </w:r>
                </w:p>
              </w:tc>
              <w:tc>
                <w:tcPr>
                  <w:tcW w:w="5000" w:type="pct"/>
                  <w:hideMark/>
                </w:tcPr>
                <w:p w:rsidR="007D4B62" w:rsidRPr="007D4B62" w:rsidRDefault="007D4B62" w:rsidP="005F155F">
                  <w:pPr>
                    <w:spacing w:after="0" w:line="240" w:lineRule="auto"/>
                    <w:rPr>
                      <w:rFonts w:ascii="Times New Roman" w:eastAsia="Times New Roman" w:hAnsi="Times New Roman" w:cs="Times New Roman"/>
                      <w:sz w:val="24"/>
                      <w:szCs w:val="24"/>
                      <w:lang w:eastAsia="ru-RU"/>
                    </w:rPr>
                  </w:pPr>
                  <w:r w:rsidRPr="007D4B62">
                    <w:rPr>
                      <w:rFonts w:ascii="Times New Roman" w:eastAsia="Times New Roman" w:hAnsi="Times New Roman" w:cs="Times New Roman"/>
                      <w:sz w:val="24"/>
                      <w:szCs w:val="24"/>
                      <w:lang w:eastAsia="ru-RU"/>
                    </w:rPr>
                    <w:t>выражают мнения</w:t>
                  </w:r>
                </w:p>
              </w:tc>
            </w:tr>
          </w:tbl>
          <w:p w:rsidR="007D4B62" w:rsidRPr="007D4B62" w:rsidRDefault="007D4B62" w:rsidP="005F155F">
            <w:pPr>
              <w:spacing w:after="0" w:line="240" w:lineRule="auto"/>
              <w:rPr>
                <w:rFonts w:ascii="Times New Roman" w:eastAsia="Times New Roman" w:hAnsi="Times New Roman" w:cs="Times New Roman"/>
                <w:sz w:val="24"/>
                <w:szCs w:val="24"/>
                <w:lang w:eastAsia="ru-RU"/>
              </w:rPr>
            </w:pPr>
          </w:p>
        </w:tc>
      </w:tr>
      <w:tr w:rsidR="006C75EC" w:rsidRPr="006C75EC" w:rsidTr="000A2009">
        <w:tblPrEx>
          <w:jc w:val="left"/>
        </w:tblPrEx>
        <w:trPr>
          <w:tblCellSpacing w:w="15" w:type="dxa"/>
        </w:trPr>
        <w:tc>
          <w:tcPr>
            <w:tcW w:w="9630" w:type="dxa"/>
            <w:gridSpan w:val="3"/>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По окончании 11 класса общеобразовательной школы Марианна поступила в колледж, чтобы получить профессию дизайнера. На каком уровне образования находится Марианна?</w:t>
            </w:r>
          </w:p>
        </w:tc>
      </w:tr>
      <w:tr w:rsidR="006C75EC" w:rsidRPr="006C75EC" w:rsidTr="000A2009">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высшее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основное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профессиональное образование</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0A2009">
        <w:tblPrEx>
          <w:jc w:val="left"/>
        </w:tblPrEx>
        <w:trPr>
          <w:tblCellSpacing w:w="15" w:type="dxa"/>
        </w:trPr>
        <w:tc>
          <w:tcPr>
            <w:tcW w:w="9630" w:type="dxa"/>
            <w:gridSpan w:val="3"/>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Студент пятого курса педагогического университета Сергей преподаёт математику в 5-ых классах средней школы. На каком уровне образования находится Сергей?</w:t>
            </w:r>
          </w:p>
        </w:tc>
      </w:tr>
      <w:tr w:rsidR="006C75EC" w:rsidRPr="006C75EC" w:rsidTr="000A2009">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профессиональное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высшее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lastRenderedPageBreak/>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основное общее образование</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0A2009">
        <w:tblPrEx>
          <w:jc w:val="left"/>
        </w:tblPrEx>
        <w:trPr>
          <w:tblCellSpacing w:w="15" w:type="dxa"/>
        </w:trPr>
        <w:tc>
          <w:tcPr>
            <w:tcW w:w="9630" w:type="dxa"/>
            <w:gridSpan w:val="3"/>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lastRenderedPageBreak/>
              <w:t>Интересующийся программированием десятиклассник Иван планирует по окончании учёбы профессионально разрабатывать компьютерные игры. На каком уровне образования находится Иван?</w:t>
            </w:r>
          </w:p>
        </w:tc>
      </w:tr>
      <w:tr w:rsidR="006C75EC" w:rsidRPr="006C75EC" w:rsidTr="000A2009">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основное общее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профессиональное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общее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xml:space="preserve">высшее </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0A2009">
        <w:tblPrEx>
          <w:jc w:val="left"/>
        </w:tblPrEx>
        <w:trPr>
          <w:tblCellSpacing w:w="15" w:type="dxa"/>
        </w:trPr>
        <w:tc>
          <w:tcPr>
            <w:tcW w:w="9630" w:type="dxa"/>
            <w:gridSpan w:val="3"/>
            <w:shd w:val="clear" w:color="auto" w:fill="F0F0F0"/>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Десятиклассница гимназии Татьяна победила на престижном конкурсе бальных танцев. Она занимается также в детской вокальной студии. На каком уровне образования находится Татьяна?</w:t>
            </w:r>
          </w:p>
        </w:tc>
      </w:tr>
      <w:tr w:rsidR="006C75EC" w:rsidRPr="006C75EC" w:rsidTr="000A2009">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высшее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основное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общее образование</w:t>
                  </w:r>
                </w:p>
              </w:tc>
            </w:tr>
            <w:tr w:rsidR="006C75EC" w:rsidRPr="006C75EC">
              <w:trPr>
                <w:tblCellSpacing w:w="15" w:type="dxa"/>
              </w:trPr>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6"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среднее профессиональное образование</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0A2009" w:rsidTr="000A2009">
        <w:tblPrEx>
          <w:jc w:val="left"/>
        </w:tblPrEx>
        <w:trPr>
          <w:tblCellSpacing w:w="15" w:type="dxa"/>
        </w:trPr>
        <w:tc>
          <w:tcPr>
            <w:tcW w:w="9630" w:type="dxa"/>
            <w:gridSpan w:val="3"/>
            <w:shd w:val="clear" w:color="auto" w:fill="F0F0F0"/>
            <w:hideMark/>
          </w:tcPr>
          <w:p w:rsidR="000A2009" w:rsidRDefault="000A2009" w:rsidP="005F155F">
            <w:pPr>
              <w:pStyle w:val="normaltex"/>
              <w:spacing w:before="0" w:beforeAutospacing="0" w:after="0" w:afterAutospacing="0"/>
            </w:pPr>
            <w:r>
              <w:t>По окончании 9 класса общеобразовательной школы Костя поступил в 10 класс гимназии. Он с удовольствием учится, участвует в спектаклях гимназического театра. На каком уровне образования находится Костя?</w:t>
            </w:r>
          </w:p>
        </w:tc>
      </w:tr>
      <w:tr w:rsidR="000A2009" w:rsidTr="000A2009">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35"/>
              <w:gridCol w:w="400"/>
              <w:gridCol w:w="10209"/>
            </w:tblGrid>
            <w:tr w:rsidR="000A2009">
              <w:trPr>
                <w:tblCellSpacing w:w="15" w:type="dxa"/>
              </w:trPr>
              <w:tc>
                <w:tcPr>
                  <w:tcW w:w="6" w:type="dxa"/>
                  <w:vAlign w:val="center"/>
                  <w:hideMark/>
                </w:tcPr>
                <w:p w:rsidR="000A2009" w:rsidRDefault="000A2009" w:rsidP="005F155F">
                  <w:pPr>
                    <w:spacing w:after="0" w:line="240" w:lineRule="auto"/>
                  </w:pPr>
                  <w:r>
                    <w:t>  </w:t>
                  </w:r>
                </w:p>
              </w:tc>
              <w:tc>
                <w:tcPr>
                  <w:tcW w:w="6" w:type="dxa"/>
                  <w:vAlign w:val="center"/>
                  <w:hideMark/>
                </w:tcPr>
                <w:p w:rsidR="000A2009" w:rsidRDefault="000A2009" w:rsidP="005F155F">
                  <w:pPr>
                    <w:spacing w:after="0" w:line="240" w:lineRule="auto"/>
                  </w:pPr>
                  <w:r>
                    <w:t> </w:t>
                  </w:r>
                  <w:r>
                    <w:rPr>
                      <w:b/>
                      <w:bCs/>
                    </w:rPr>
                    <w:t>1)</w:t>
                  </w:r>
                  <w:r>
                    <w:t> </w:t>
                  </w:r>
                </w:p>
              </w:tc>
              <w:tc>
                <w:tcPr>
                  <w:tcW w:w="5000" w:type="pct"/>
                  <w:vAlign w:val="center"/>
                  <w:hideMark/>
                </w:tcPr>
                <w:p w:rsidR="000A2009" w:rsidRDefault="000A2009" w:rsidP="005F155F">
                  <w:pPr>
                    <w:spacing w:after="0" w:line="240" w:lineRule="auto"/>
                  </w:pPr>
                  <w:r>
                    <w:t>среднее общее образование</w:t>
                  </w:r>
                </w:p>
              </w:tc>
            </w:tr>
            <w:tr w:rsidR="000A2009">
              <w:trPr>
                <w:tblCellSpacing w:w="15" w:type="dxa"/>
              </w:trPr>
              <w:tc>
                <w:tcPr>
                  <w:tcW w:w="6" w:type="dxa"/>
                  <w:vAlign w:val="center"/>
                  <w:hideMark/>
                </w:tcPr>
                <w:p w:rsidR="000A2009" w:rsidRDefault="000A2009" w:rsidP="005F155F">
                  <w:pPr>
                    <w:spacing w:after="0" w:line="240" w:lineRule="auto"/>
                  </w:pPr>
                  <w:r>
                    <w:t>  </w:t>
                  </w:r>
                </w:p>
              </w:tc>
              <w:tc>
                <w:tcPr>
                  <w:tcW w:w="6" w:type="dxa"/>
                  <w:vAlign w:val="center"/>
                  <w:hideMark/>
                </w:tcPr>
                <w:p w:rsidR="000A2009" w:rsidRDefault="000A2009" w:rsidP="005F155F">
                  <w:pPr>
                    <w:spacing w:after="0" w:line="240" w:lineRule="auto"/>
                  </w:pPr>
                  <w:r>
                    <w:t> </w:t>
                  </w:r>
                  <w:r>
                    <w:rPr>
                      <w:b/>
                      <w:bCs/>
                    </w:rPr>
                    <w:t>2)</w:t>
                  </w:r>
                  <w:r>
                    <w:t> </w:t>
                  </w:r>
                </w:p>
              </w:tc>
              <w:tc>
                <w:tcPr>
                  <w:tcW w:w="5000" w:type="pct"/>
                  <w:vAlign w:val="center"/>
                  <w:hideMark/>
                </w:tcPr>
                <w:p w:rsidR="000A2009" w:rsidRDefault="000A2009" w:rsidP="005F155F">
                  <w:pPr>
                    <w:pStyle w:val="a3"/>
                    <w:spacing w:before="0" w:beforeAutospacing="0" w:after="0" w:afterAutospacing="0"/>
                  </w:pPr>
                  <w:r>
                    <w:t>дополнительное образование</w:t>
                  </w:r>
                </w:p>
              </w:tc>
            </w:tr>
            <w:tr w:rsidR="000A2009">
              <w:trPr>
                <w:tblCellSpacing w:w="15" w:type="dxa"/>
              </w:trPr>
              <w:tc>
                <w:tcPr>
                  <w:tcW w:w="6" w:type="dxa"/>
                  <w:vAlign w:val="center"/>
                  <w:hideMark/>
                </w:tcPr>
                <w:p w:rsidR="000A2009" w:rsidRDefault="000A2009" w:rsidP="005F155F">
                  <w:pPr>
                    <w:spacing w:after="0" w:line="240" w:lineRule="auto"/>
                  </w:pPr>
                  <w:r>
                    <w:t>  </w:t>
                  </w:r>
                </w:p>
              </w:tc>
              <w:tc>
                <w:tcPr>
                  <w:tcW w:w="6" w:type="dxa"/>
                  <w:vAlign w:val="center"/>
                  <w:hideMark/>
                </w:tcPr>
                <w:p w:rsidR="000A2009" w:rsidRDefault="000A2009" w:rsidP="005F155F">
                  <w:pPr>
                    <w:spacing w:after="0" w:line="240" w:lineRule="auto"/>
                  </w:pPr>
                  <w:r>
                    <w:t> </w:t>
                  </w:r>
                  <w:r>
                    <w:rPr>
                      <w:b/>
                      <w:bCs/>
                    </w:rPr>
                    <w:t>3)</w:t>
                  </w:r>
                  <w:r>
                    <w:t> </w:t>
                  </w:r>
                </w:p>
              </w:tc>
              <w:tc>
                <w:tcPr>
                  <w:tcW w:w="5000" w:type="pct"/>
                  <w:vAlign w:val="center"/>
                  <w:hideMark/>
                </w:tcPr>
                <w:p w:rsidR="000A2009" w:rsidRDefault="000A2009" w:rsidP="005F155F">
                  <w:pPr>
                    <w:pStyle w:val="a3"/>
                    <w:spacing w:before="0" w:beforeAutospacing="0" w:after="0" w:afterAutospacing="0"/>
                  </w:pPr>
                  <w:r>
                    <w:t>основное общее образование</w:t>
                  </w:r>
                </w:p>
              </w:tc>
            </w:tr>
            <w:tr w:rsidR="000A2009">
              <w:trPr>
                <w:tblCellSpacing w:w="15" w:type="dxa"/>
              </w:trPr>
              <w:tc>
                <w:tcPr>
                  <w:tcW w:w="6" w:type="dxa"/>
                  <w:vAlign w:val="center"/>
                  <w:hideMark/>
                </w:tcPr>
                <w:p w:rsidR="000A2009" w:rsidRDefault="000A2009" w:rsidP="005F155F">
                  <w:pPr>
                    <w:spacing w:after="0" w:line="240" w:lineRule="auto"/>
                  </w:pPr>
                  <w:r>
                    <w:t>  </w:t>
                  </w:r>
                </w:p>
              </w:tc>
              <w:tc>
                <w:tcPr>
                  <w:tcW w:w="6" w:type="dxa"/>
                  <w:vAlign w:val="center"/>
                  <w:hideMark/>
                </w:tcPr>
                <w:p w:rsidR="000A2009" w:rsidRDefault="000A2009" w:rsidP="005F155F">
                  <w:pPr>
                    <w:spacing w:after="0" w:line="240" w:lineRule="auto"/>
                  </w:pPr>
                  <w:r>
                    <w:t> </w:t>
                  </w:r>
                  <w:r>
                    <w:rPr>
                      <w:b/>
                      <w:bCs/>
                    </w:rPr>
                    <w:t>4)</w:t>
                  </w:r>
                  <w:r>
                    <w:t> </w:t>
                  </w:r>
                </w:p>
              </w:tc>
              <w:tc>
                <w:tcPr>
                  <w:tcW w:w="5000" w:type="pct"/>
                  <w:vAlign w:val="center"/>
                  <w:hideMark/>
                </w:tcPr>
                <w:p w:rsidR="000A2009" w:rsidRDefault="000A2009" w:rsidP="005F155F">
                  <w:pPr>
                    <w:pStyle w:val="a3"/>
                    <w:spacing w:before="0" w:beforeAutospacing="0" w:after="0" w:afterAutospacing="0"/>
                  </w:pPr>
                  <w:r>
                    <w:t>среднее профессиональное образование</w:t>
                  </w:r>
                </w:p>
              </w:tc>
            </w:tr>
          </w:tbl>
          <w:p w:rsidR="000A2009" w:rsidRDefault="000A2009" w:rsidP="005F155F">
            <w:pPr>
              <w:spacing w:after="0" w:line="240" w:lineRule="auto"/>
            </w:pPr>
          </w:p>
        </w:tc>
      </w:tr>
      <w:tr w:rsidR="000A2009" w:rsidRPr="000A2009" w:rsidTr="000A2009">
        <w:tblPrEx>
          <w:jc w:val="left"/>
        </w:tblPrEx>
        <w:trPr>
          <w:tblCellSpacing w:w="15" w:type="dxa"/>
        </w:trPr>
        <w:tc>
          <w:tcPr>
            <w:tcW w:w="9630" w:type="dxa"/>
            <w:gridSpan w:val="3"/>
            <w:shd w:val="clear" w:color="auto" w:fill="F0F0F0"/>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Ученица 2 класса общеобразовательной школы Люба занимается в секции плавания и поёт в хоре. На каком уровне образования находится Люба?</w:t>
            </w:r>
          </w:p>
        </w:tc>
      </w:tr>
      <w:tr w:rsidR="000A2009" w:rsidRPr="000A2009" w:rsidTr="000A2009">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1)</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среднее профессиональное образование</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2)</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среднее общее образование</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3)</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основное общее образование</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4)</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начальное общее образование</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r w:rsidR="000A2009" w:rsidRPr="000A2009" w:rsidTr="000A2009">
        <w:tblPrEx>
          <w:jc w:val="left"/>
        </w:tblPrEx>
        <w:trPr>
          <w:tblCellSpacing w:w="15" w:type="dxa"/>
        </w:trPr>
        <w:tc>
          <w:tcPr>
            <w:tcW w:w="9630" w:type="dxa"/>
            <w:gridSpan w:val="3"/>
            <w:shd w:val="clear" w:color="auto" w:fill="F0F0F0"/>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Целенаправленную деятельность человека по получению знаний и умений называют</w:t>
            </w:r>
          </w:p>
        </w:tc>
      </w:tr>
      <w:tr w:rsidR="000A2009" w:rsidRPr="000A2009" w:rsidTr="000A2009">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1)</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моралью</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2)</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образованием</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3)</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творчеством</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4)</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искусством</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r w:rsidR="000A2009" w:rsidRPr="000A2009" w:rsidTr="000A2009">
        <w:tblPrEx>
          <w:jc w:val="left"/>
        </w:tblPrEx>
        <w:trPr>
          <w:tblCellSpacing w:w="15" w:type="dxa"/>
        </w:trPr>
        <w:tc>
          <w:tcPr>
            <w:tcW w:w="9630" w:type="dxa"/>
            <w:gridSpan w:val="3"/>
            <w:shd w:val="clear" w:color="auto" w:fill="F0F0F0"/>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Процесс приобщения к культуре, ценностям человеческого общества, знаниям о мире, накопленным предыдущими поколениями, называется</w:t>
            </w:r>
          </w:p>
        </w:tc>
      </w:tr>
      <w:tr w:rsidR="000A2009" w:rsidRPr="000A2009" w:rsidTr="000A2009">
        <w:tblPrEx>
          <w:jc w:val="left"/>
        </w:tblPrEx>
        <w:trPr>
          <w:tblCellSpacing w:w="15" w:type="dxa"/>
        </w:trPr>
        <w:tc>
          <w:tcPr>
            <w:tcW w:w="9630" w:type="dxa"/>
            <w:gridSpan w:val="3"/>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0149"/>
            </w:tblGrid>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1)</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наукой</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2)</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искусством</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3)</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образованием</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4)</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творчеством</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r w:rsidR="000A2009" w:rsidTr="000A2009">
        <w:tblPrEx>
          <w:jc w:val="left"/>
        </w:tblPrEx>
        <w:trPr>
          <w:tblCellSpacing w:w="15" w:type="dxa"/>
        </w:trPr>
        <w:tc>
          <w:tcPr>
            <w:tcW w:w="9629" w:type="dxa"/>
            <w:gridSpan w:val="3"/>
            <w:shd w:val="clear" w:color="auto" w:fill="F0F0F0"/>
            <w:hideMark/>
          </w:tcPr>
          <w:p w:rsidR="000A2009" w:rsidRDefault="000A2009" w:rsidP="005F155F">
            <w:pPr>
              <w:pStyle w:val="normaltex"/>
              <w:spacing w:before="0" w:beforeAutospacing="0" w:after="0" w:afterAutospacing="0"/>
            </w:pPr>
            <w:r>
              <w:t>Десятиклассница гимназии Виолетта победила на престижном детском конкурсе актёрского мастерства. Она занимается также в детской вокальной студии. На каком уровне  образования находится Виолетта?</w:t>
            </w:r>
          </w:p>
        </w:tc>
      </w:tr>
      <w:tr w:rsidR="000A2009" w:rsidTr="000A2009">
        <w:tblPrEx>
          <w:jc w:val="left"/>
        </w:tblPrEx>
        <w:trPr>
          <w:tblCellSpacing w:w="15" w:type="dxa"/>
        </w:trPr>
        <w:tc>
          <w:tcPr>
            <w:tcW w:w="9629" w:type="dxa"/>
            <w:gridSpan w:val="3"/>
            <w:vAlign w:val="center"/>
            <w:hideMark/>
          </w:tcPr>
          <w:tbl>
            <w:tblPr>
              <w:tblW w:w="5000" w:type="pct"/>
              <w:tblCellSpacing w:w="15" w:type="dxa"/>
              <w:tblCellMar>
                <w:top w:w="45" w:type="dxa"/>
                <w:left w:w="45" w:type="dxa"/>
                <w:bottom w:w="45" w:type="dxa"/>
                <w:right w:w="45" w:type="dxa"/>
              </w:tblCellMar>
              <w:tblLook w:val="04A0"/>
            </w:tblPr>
            <w:tblGrid>
              <w:gridCol w:w="235"/>
              <w:gridCol w:w="400"/>
              <w:gridCol w:w="10209"/>
            </w:tblGrid>
            <w:tr w:rsidR="000A2009">
              <w:trPr>
                <w:tblCellSpacing w:w="15" w:type="dxa"/>
              </w:trPr>
              <w:tc>
                <w:tcPr>
                  <w:tcW w:w="6" w:type="dxa"/>
                  <w:vAlign w:val="center"/>
                  <w:hideMark/>
                </w:tcPr>
                <w:p w:rsidR="000A2009" w:rsidRDefault="000A2009" w:rsidP="005F155F">
                  <w:pPr>
                    <w:spacing w:after="0" w:line="240" w:lineRule="auto"/>
                  </w:pPr>
                  <w:r>
                    <w:t>  </w:t>
                  </w:r>
                </w:p>
              </w:tc>
              <w:tc>
                <w:tcPr>
                  <w:tcW w:w="6" w:type="dxa"/>
                  <w:vAlign w:val="center"/>
                  <w:hideMark/>
                </w:tcPr>
                <w:p w:rsidR="000A2009" w:rsidRDefault="000A2009" w:rsidP="005F155F">
                  <w:pPr>
                    <w:spacing w:after="0" w:line="240" w:lineRule="auto"/>
                  </w:pPr>
                  <w:r>
                    <w:t> </w:t>
                  </w:r>
                  <w:r>
                    <w:rPr>
                      <w:b/>
                      <w:bCs/>
                    </w:rPr>
                    <w:t>1)</w:t>
                  </w:r>
                  <w:r>
                    <w:t> </w:t>
                  </w:r>
                </w:p>
              </w:tc>
              <w:tc>
                <w:tcPr>
                  <w:tcW w:w="5000" w:type="pct"/>
                  <w:vAlign w:val="center"/>
                  <w:hideMark/>
                </w:tcPr>
                <w:p w:rsidR="000A2009" w:rsidRDefault="000A2009" w:rsidP="005F155F">
                  <w:pPr>
                    <w:pStyle w:val="a3"/>
                    <w:spacing w:before="0" w:beforeAutospacing="0" w:after="0" w:afterAutospacing="0"/>
                  </w:pPr>
                  <w:r>
                    <w:t>начальном общем</w:t>
                  </w:r>
                </w:p>
              </w:tc>
            </w:tr>
            <w:tr w:rsidR="000A2009">
              <w:trPr>
                <w:tblCellSpacing w:w="15" w:type="dxa"/>
              </w:trPr>
              <w:tc>
                <w:tcPr>
                  <w:tcW w:w="6" w:type="dxa"/>
                  <w:vAlign w:val="center"/>
                  <w:hideMark/>
                </w:tcPr>
                <w:p w:rsidR="000A2009" w:rsidRDefault="000A2009" w:rsidP="005F155F">
                  <w:pPr>
                    <w:spacing w:after="0" w:line="240" w:lineRule="auto"/>
                  </w:pPr>
                  <w:r>
                    <w:lastRenderedPageBreak/>
                    <w:t>  </w:t>
                  </w:r>
                </w:p>
              </w:tc>
              <w:tc>
                <w:tcPr>
                  <w:tcW w:w="6" w:type="dxa"/>
                  <w:vAlign w:val="center"/>
                  <w:hideMark/>
                </w:tcPr>
                <w:p w:rsidR="000A2009" w:rsidRDefault="000A2009" w:rsidP="005F155F">
                  <w:pPr>
                    <w:spacing w:after="0" w:line="240" w:lineRule="auto"/>
                  </w:pPr>
                  <w:r>
                    <w:t> </w:t>
                  </w:r>
                  <w:r>
                    <w:rPr>
                      <w:b/>
                      <w:bCs/>
                    </w:rPr>
                    <w:t>2)</w:t>
                  </w:r>
                  <w:r>
                    <w:t> </w:t>
                  </w:r>
                </w:p>
              </w:tc>
              <w:tc>
                <w:tcPr>
                  <w:tcW w:w="5000" w:type="pct"/>
                  <w:vAlign w:val="center"/>
                  <w:hideMark/>
                </w:tcPr>
                <w:p w:rsidR="000A2009" w:rsidRDefault="000A2009" w:rsidP="005F155F">
                  <w:pPr>
                    <w:pStyle w:val="a3"/>
                    <w:spacing w:before="0" w:beforeAutospacing="0" w:after="0" w:afterAutospacing="0"/>
                  </w:pPr>
                  <w:r>
                    <w:t>основном общем</w:t>
                  </w:r>
                </w:p>
              </w:tc>
            </w:tr>
            <w:tr w:rsidR="000A2009">
              <w:trPr>
                <w:tblCellSpacing w:w="15" w:type="dxa"/>
              </w:trPr>
              <w:tc>
                <w:tcPr>
                  <w:tcW w:w="6" w:type="dxa"/>
                  <w:vAlign w:val="center"/>
                  <w:hideMark/>
                </w:tcPr>
                <w:p w:rsidR="000A2009" w:rsidRDefault="000A2009" w:rsidP="005F155F">
                  <w:pPr>
                    <w:spacing w:after="0" w:line="240" w:lineRule="auto"/>
                  </w:pPr>
                  <w:r>
                    <w:t>  </w:t>
                  </w:r>
                </w:p>
              </w:tc>
              <w:tc>
                <w:tcPr>
                  <w:tcW w:w="6" w:type="dxa"/>
                  <w:vAlign w:val="center"/>
                  <w:hideMark/>
                </w:tcPr>
                <w:p w:rsidR="000A2009" w:rsidRDefault="000A2009" w:rsidP="005F155F">
                  <w:pPr>
                    <w:spacing w:after="0" w:line="240" w:lineRule="auto"/>
                  </w:pPr>
                  <w:r>
                    <w:t> </w:t>
                  </w:r>
                  <w:r>
                    <w:rPr>
                      <w:b/>
                      <w:bCs/>
                    </w:rPr>
                    <w:t>3)</w:t>
                  </w:r>
                  <w:r>
                    <w:t> </w:t>
                  </w:r>
                </w:p>
              </w:tc>
              <w:tc>
                <w:tcPr>
                  <w:tcW w:w="5000" w:type="pct"/>
                  <w:vAlign w:val="center"/>
                  <w:hideMark/>
                </w:tcPr>
                <w:p w:rsidR="000A2009" w:rsidRDefault="000A2009" w:rsidP="005F155F">
                  <w:pPr>
                    <w:pStyle w:val="a3"/>
                    <w:spacing w:before="0" w:beforeAutospacing="0" w:after="0" w:afterAutospacing="0"/>
                  </w:pPr>
                  <w:r>
                    <w:t>среднем общем</w:t>
                  </w:r>
                </w:p>
              </w:tc>
            </w:tr>
            <w:tr w:rsidR="000A2009">
              <w:trPr>
                <w:tblCellSpacing w:w="15" w:type="dxa"/>
              </w:trPr>
              <w:tc>
                <w:tcPr>
                  <w:tcW w:w="6" w:type="dxa"/>
                  <w:vAlign w:val="center"/>
                  <w:hideMark/>
                </w:tcPr>
                <w:p w:rsidR="000A2009" w:rsidRDefault="000A2009" w:rsidP="005F155F">
                  <w:pPr>
                    <w:spacing w:after="0" w:line="240" w:lineRule="auto"/>
                  </w:pPr>
                  <w:r>
                    <w:t>  </w:t>
                  </w:r>
                </w:p>
              </w:tc>
              <w:tc>
                <w:tcPr>
                  <w:tcW w:w="6" w:type="dxa"/>
                  <w:vAlign w:val="center"/>
                  <w:hideMark/>
                </w:tcPr>
                <w:p w:rsidR="000A2009" w:rsidRDefault="000A2009" w:rsidP="005F155F">
                  <w:pPr>
                    <w:spacing w:after="0" w:line="240" w:lineRule="auto"/>
                  </w:pPr>
                  <w:r>
                    <w:t> </w:t>
                  </w:r>
                  <w:r>
                    <w:rPr>
                      <w:b/>
                      <w:bCs/>
                    </w:rPr>
                    <w:t>4)</w:t>
                  </w:r>
                  <w:r>
                    <w:t> </w:t>
                  </w:r>
                </w:p>
              </w:tc>
              <w:tc>
                <w:tcPr>
                  <w:tcW w:w="5000" w:type="pct"/>
                  <w:vAlign w:val="center"/>
                  <w:hideMark/>
                </w:tcPr>
                <w:p w:rsidR="000A2009" w:rsidRDefault="000A2009" w:rsidP="005F155F">
                  <w:pPr>
                    <w:pStyle w:val="a3"/>
                    <w:spacing w:before="0" w:beforeAutospacing="0" w:after="0" w:afterAutospacing="0"/>
                  </w:pPr>
                  <w:r>
                    <w:t>среднем профессиональном</w:t>
                  </w:r>
                </w:p>
              </w:tc>
            </w:tr>
          </w:tbl>
          <w:p w:rsidR="000A2009" w:rsidRDefault="000A2009" w:rsidP="005F155F">
            <w:pPr>
              <w:spacing w:after="0" w:line="240" w:lineRule="auto"/>
            </w:pP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lastRenderedPageBreak/>
        <w:t xml:space="preserve">Артём планирует после окончания 9 класса общеобразовательной школы получить в колледже профессию автомеханика, а Виктор идёт учиться в 10 класс. Сравните два типа учебных заведений, упомянутые в условии задания: общеобразовательную школу и колледж. Выберите и запишите в первую колонку таблицы порядковые номера черт сходства, а во вторую колонку </w:t>
      </w:r>
      <w:r w:rsidRPr="000A2009">
        <w:rPr>
          <w:rFonts w:ascii="MathJax_Main" w:eastAsia="Times New Roman" w:hAnsi="MathJax_Main" w:cs="Times New Roman"/>
          <w:sz w:val="29"/>
          <w:szCs w:val="29"/>
          <w:lang w:eastAsia="ru-RU"/>
        </w:rPr>
        <w:t>–</w:t>
      </w:r>
    </w:p>
    <w:tbl>
      <w:tblPr>
        <w:tblW w:w="0" w:type="auto"/>
        <w:tblCellSpacing w:w="0" w:type="dxa"/>
        <w:tblCellMar>
          <w:left w:w="0" w:type="dxa"/>
          <w:right w:w="0" w:type="dxa"/>
        </w:tblCellMar>
        <w:tblLook w:val="04A0"/>
      </w:tblPr>
      <w:tblGrid>
        <w:gridCol w:w="3537"/>
      </w:tblGrid>
      <w:tr w:rsidR="000A2009" w:rsidRPr="000A2009" w:rsidTr="000A2009">
        <w:trPr>
          <w:tblCellSpacing w:w="0" w:type="dxa"/>
        </w:trPr>
        <w:tc>
          <w:tcPr>
            <w:tcW w:w="0" w:type="auto"/>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порядковые номера черт отличия.</w:t>
            </w:r>
          </w:p>
        </w:tc>
      </w:tr>
    </w:tbl>
    <w:p w:rsidR="000A2009" w:rsidRPr="000A2009" w:rsidRDefault="000A2009" w:rsidP="005F155F">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0A2009" w:rsidRPr="000A2009" w:rsidTr="000A2009">
        <w:trPr>
          <w:tblCellSpacing w:w="15" w:type="dxa"/>
          <w:jc w:val="center"/>
        </w:trPr>
        <w:tc>
          <w:tcPr>
            <w:tcW w:w="150"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tblPr>
            <w:tblGrid>
              <w:gridCol w:w="395"/>
              <w:gridCol w:w="9872"/>
            </w:tblGrid>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1)</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получение диплома по выбранной профессии</w:t>
                  </w:r>
                </w:p>
              </w:tc>
            </w:tr>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2)</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изучение основ естественных и гуманитарных наук</w:t>
                  </w:r>
                </w:p>
              </w:tc>
            </w:tr>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3)</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прохождение производственной практики на предприятии</w:t>
                  </w:r>
                </w:p>
              </w:tc>
            </w:tr>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4)</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возможность дальнейшего обучения в вузе</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xml:space="preserve">Лиза учится в 9 классе общеобразовательной школы, после сдачи государственной итоговой аттестации она планирует продолжить обучение в старших классах гимназии. Сравните два уровня образования: основную школу и старшую школу. Выберите и запишите в первую колонку таблицы порядковые номера черт сходства, а во вторую колонку </w:t>
      </w:r>
      <w:r w:rsidRPr="000A2009">
        <w:rPr>
          <w:rFonts w:ascii="MathJax_Main" w:eastAsia="Times New Roman" w:hAnsi="MathJax_Main" w:cs="Times New Roman"/>
          <w:sz w:val="29"/>
          <w:szCs w:val="29"/>
          <w:lang w:eastAsia="ru-RU"/>
        </w:rPr>
        <w:t>–</w:t>
      </w:r>
    </w:p>
    <w:tbl>
      <w:tblPr>
        <w:tblW w:w="0" w:type="auto"/>
        <w:tblCellSpacing w:w="0" w:type="dxa"/>
        <w:tblCellMar>
          <w:left w:w="0" w:type="dxa"/>
          <w:right w:w="0" w:type="dxa"/>
        </w:tblCellMar>
        <w:tblLook w:val="04A0"/>
      </w:tblPr>
      <w:tblGrid>
        <w:gridCol w:w="3537"/>
      </w:tblGrid>
      <w:tr w:rsidR="000A2009" w:rsidRPr="000A2009" w:rsidTr="000A2009">
        <w:trPr>
          <w:tblCellSpacing w:w="0" w:type="dxa"/>
        </w:trPr>
        <w:tc>
          <w:tcPr>
            <w:tcW w:w="0" w:type="auto"/>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порядковые номера черт отличия.</w:t>
            </w:r>
          </w:p>
        </w:tc>
      </w:tr>
    </w:tbl>
    <w:p w:rsidR="000A2009" w:rsidRPr="000A2009" w:rsidRDefault="000A2009" w:rsidP="005F155F">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0A2009" w:rsidRPr="000A2009" w:rsidTr="000A2009">
        <w:trPr>
          <w:tblCellSpacing w:w="15" w:type="dxa"/>
          <w:jc w:val="center"/>
        </w:trPr>
        <w:tc>
          <w:tcPr>
            <w:tcW w:w="150"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tblPr>
            <w:tblGrid>
              <w:gridCol w:w="395"/>
              <w:gridCol w:w="9872"/>
            </w:tblGrid>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1)</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xml:space="preserve">углубленное изучение профильных учебных предметов </w:t>
                  </w:r>
                </w:p>
              </w:tc>
            </w:tr>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2)</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соблюдение правил поведения</w:t>
                  </w:r>
                </w:p>
              </w:tc>
            </w:tr>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3)</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возможность поступления в вуз</w:t>
                  </w:r>
                </w:p>
              </w:tc>
            </w:tr>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4)</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получение общего образования</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xml:space="preserve">Роман планирует после окончания 9 класса общеобразовательной школы получить в колледже профессию автомеханика, а Олег идёт учиться в 10 класс. Сравните два типа учебных заведений, упомянутые в условии задания: общеобразовательную школу и колледж. Выберите и запишите в первую колонку таблицы порядковые номера черт сходства, а во вторую колонку </w:t>
      </w:r>
      <w:r w:rsidRPr="000A2009">
        <w:rPr>
          <w:rFonts w:ascii="MathJax_Main" w:eastAsia="Times New Roman" w:hAnsi="MathJax_Main" w:cs="Times New Roman"/>
          <w:sz w:val="29"/>
          <w:szCs w:val="29"/>
          <w:lang w:eastAsia="ru-RU"/>
        </w:rPr>
        <w:t>–</w:t>
      </w:r>
    </w:p>
    <w:tbl>
      <w:tblPr>
        <w:tblW w:w="0" w:type="auto"/>
        <w:tblCellSpacing w:w="0" w:type="dxa"/>
        <w:tblCellMar>
          <w:left w:w="0" w:type="dxa"/>
          <w:right w:w="0" w:type="dxa"/>
        </w:tblCellMar>
        <w:tblLook w:val="04A0"/>
      </w:tblPr>
      <w:tblGrid>
        <w:gridCol w:w="3634"/>
      </w:tblGrid>
      <w:tr w:rsidR="000A2009" w:rsidRPr="000A2009" w:rsidTr="000A2009">
        <w:trPr>
          <w:tblCellSpacing w:w="0" w:type="dxa"/>
        </w:trPr>
        <w:tc>
          <w:tcPr>
            <w:tcW w:w="0" w:type="auto"/>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порядковые номера черт различия.</w:t>
            </w:r>
          </w:p>
        </w:tc>
      </w:tr>
    </w:tbl>
    <w:p w:rsidR="000A2009" w:rsidRPr="000A2009" w:rsidRDefault="000A2009" w:rsidP="005F155F">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0A2009" w:rsidRPr="000A2009" w:rsidTr="000A2009">
        <w:trPr>
          <w:tblCellSpacing w:w="15" w:type="dxa"/>
          <w:jc w:val="center"/>
        </w:trPr>
        <w:tc>
          <w:tcPr>
            <w:tcW w:w="150"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tblPr>
            <w:tblGrid>
              <w:gridCol w:w="395"/>
              <w:gridCol w:w="9872"/>
            </w:tblGrid>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1)</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прохождение производственной практики на предприятии</w:t>
                  </w:r>
                </w:p>
              </w:tc>
            </w:tr>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2)</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изучение основ естественных и гуманитарных наук</w:t>
                  </w:r>
                </w:p>
              </w:tc>
            </w:tr>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3)</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получение диплома по выбранной профессии</w:t>
                  </w:r>
                </w:p>
              </w:tc>
            </w:tr>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4)</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возможность дальнейшего обучения в вузе</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xml:space="preserve">Анна </w:t>
      </w:r>
      <w:r w:rsidRPr="000A2009">
        <w:rPr>
          <w:rFonts w:ascii="MathJax_Main" w:eastAsia="Times New Roman" w:hAnsi="MathJax_Main" w:cs="Times New Roman"/>
          <w:sz w:val="29"/>
          <w:szCs w:val="29"/>
          <w:lang w:eastAsia="ru-RU"/>
        </w:rPr>
        <w:t>–</w:t>
      </w:r>
      <w:r w:rsidRPr="000A2009">
        <w:rPr>
          <w:rFonts w:ascii="Times New Roman" w:eastAsia="Times New Roman" w:hAnsi="Times New Roman" w:cs="Times New Roman"/>
          <w:sz w:val="24"/>
          <w:szCs w:val="24"/>
          <w:lang w:eastAsia="ru-RU"/>
        </w:rPr>
        <w:t xml:space="preserve"> ученица 11 класса средней школы, а её сестра </w:t>
      </w:r>
      <w:r w:rsidRPr="000A2009">
        <w:rPr>
          <w:rFonts w:ascii="MathJax_Main" w:eastAsia="Times New Roman" w:hAnsi="MathJax_Main" w:cs="Times New Roman"/>
          <w:sz w:val="29"/>
          <w:szCs w:val="29"/>
          <w:lang w:eastAsia="ru-RU"/>
        </w:rPr>
        <w:t>–</w:t>
      </w:r>
      <w:r w:rsidRPr="000A2009">
        <w:rPr>
          <w:rFonts w:ascii="Times New Roman" w:eastAsia="Times New Roman" w:hAnsi="Times New Roman" w:cs="Times New Roman"/>
          <w:sz w:val="24"/>
          <w:szCs w:val="24"/>
          <w:lang w:eastAsia="ru-RU"/>
        </w:rPr>
        <w:t xml:space="preserve"> студентка медицинского университета. </w:t>
      </w:r>
    </w:p>
    <w:tbl>
      <w:tblPr>
        <w:tblW w:w="0" w:type="auto"/>
        <w:tblCellSpacing w:w="0" w:type="dxa"/>
        <w:tblCellMar>
          <w:left w:w="0" w:type="dxa"/>
          <w:right w:w="0" w:type="dxa"/>
        </w:tblCellMar>
        <w:tblLook w:val="04A0"/>
      </w:tblPr>
      <w:tblGrid>
        <w:gridCol w:w="10466"/>
      </w:tblGrid>
      <w:tr w:rsidR="000A2009" w:rsidRPr="000A2009" w:rsidTr="000A2009">
        <w:trPr>
          <w:tblCellSpacing w:w="0" w:type="dxa"/>
        </w:trPr>
        <w:tc>
          <w:tcPr>
            <w:tcW w:w="0" w:type="auto"/>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xml:space="preserve">Сравните два уровня образования, упомянутые в условии задания: среднее общее и высшее образование. Выберите и запишите в первую колонку таблицы порядковые номера черт сходства, а во вторую колонку </w:t>
            </w:r>
            <w:r w:rsidRPr="000A2009">
              <w:rPr>
                <w:rFonts w:ascii="MathJax_Main" w:eastAsia="Times New Roman" w:hAnsi="MathJax_Main" w:cs="Times New Roman"/>
                <w:sz w:val="29"/>
                <w:szCs w:val="29"/>
                <w:lang w:eastAsia="ru-RU"/>
              </w:rPr>
              <w:t>–</w:t>
            </w:r>
            <w:r w:rsidRPr="000A2009">
              <w:rPr>
                <w:rFonts w:ascii="Times New Roman" w:eastAsia="Times New Roman" w:hAnsi="Times New Roman" w:cs="Times New Roman"/>
                <w:sz w:val="24"/>
                <w:szCs w:val="24"/>
                <w:lang w:eastAsia="ru-RU"/>
              </w:rPr>
              <w:t> порядковые номера черт отличия.</w:t>
            </w:r>
          </w:p>
        </w:tc>
      </w:tr>
    </w:tbl>
    <w:p w:rsidR="000A2009" w:rsidRPr="000A2009" w:rsidRDefault="000A2009" w:rsidP="005F155F">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196"/>
        <w:gridCol w:w="10360"/>
      </w:tblGrid>
      <w:tr w:rsidR="000A2009" w:rsidRPr="000A2009" w:rsidTr="000A2009">
        <w:trPr>
          <w:tblCellSpacing w:w="15" w:type="dxa"/>
          <w:jc w:val="center"/>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5000" w:type="pct"/>
            <w:vAlign w:val="center"/>
            <w:hideMark/>
          </w:tcPr>
          <w:tbl>
            <w:tblPr>
              <w:tblW w:w="0" w:type="auto"/>
              <w:tblCellSpacing w:w="15" w:type="dxa"/>
              <w:tblCellMar>
                <w:top w:w="45" w:type="dxa"/>
                <w:left w:w="45" w:type="dxa"/>
                <w:bottom w:w="45" w:type="dxa"/>
                <w:right w:w="45" w:type="dxa"/>
              </w:tblCellMar>
              <w:tblLook w:val="04A0"/>
            </w:tblPr>
            <w:tblGrid>
              <w:gridCol w:w="396"/>
              <w:gridCol w:w="9889"/>
            </w:tblGrid>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1)</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наличие возможности продолжить обучение в учреждении среднего профессионального образования</w:t>
                  </w:r>
                </w:p>
              </w:tc>
            </w:tr>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2)</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обязательная аттестация в конце обучения</w:t>
                  </w:r>
                </w:p>
              </w:tc>
            </w:tr>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3)</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соблюдение распорядка образовательного учреждения</w:t>
                  </w:r>
                </w:p>
              </w:tc>
            </w:tr>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4)</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получение специальности</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xml:space="preserve">Кирилл </w:t>
      </w:r>
      <w:r w:rsidRPr="000A2009">
        <w:rPr>
          <w:rFonts w:ascii="MathJax_Main" w:eastAsia="Times New Roman" w:hAnsi="MathJax_Main" w:cs="Times New Roman"/>
          <w:sz w:val="29"/>
          <w:szCs w:val="29"/>
          <w:lang w:eastAsia="ru-RU"/>
        </w:rPr>
        <w:t>–</w:t>
      </w:r>
      <w:r w:rsidRPr="000A2009">
        <w:rPr>
          <w:rFonts w:ascii="Times New Roman" w:eastAsia="Times New Roman" w:hAnsi="Times New Roman" w:cs="Times New Roman"/>
          <w:sz w:val="24"/>
          <w:szCs w:val="24"/>
          <w:lang w:eastAsia="ru-RU"/>
        </w:rPr>
        <w:t xml:space="preserve"> выпускник 11 класса средней школы, а его брат </w:t>
      </w:r>
      <w:r w:rsidRPr="000A2009">
        <w:rPr>
          <w:rFonts w:ascii="MathJax_Main" w:eastAsia="Times New Roman" w:hAnsi="MathJax_Main" w:cs="Times New Roman"/>
          <w:sz w:val="29"/>
          <w:szCs w:val="29"/>
          <w:lang w:eastAsia="ru-RU"/>
        </w:rPr>
        <w:t>–</w:t>
      </w:r>
      <w:r w:rsidRPr="000A2009">
        <w:rPr>
          <w:rFonts w:ascii="Times New Roman" w:eastAsia="Times New Roman" w:hAnsi="Times New Roman" w:cs="Times New Roman"/>
          <w:sz w:val="24"/>
          <w:szCs w:val="24"/>
          <w:lang w:eastAsia="ru-RU"/>
        </w:rPr>
        <w:t xml:space="preserve"> выпускник педагогического университета. Сравните два уровня образования, упомянутые в условии задания: среднее общее и высшее образование. Выберите и запишите в первую колонку таблицы порядковые номера черт сходства, а во вторую колонку </w:t>
      </w:r>
      <w:r w:rsidRPr="000A2009">
        <w:rPr>
          <w:rFonts w:ascii="MathJax_Main" w:eastAsia="Times New Roman" w:hAnsi="MathJax_Main" w:cs="Times New Roman"/>
          <w:sz w:val="29"/>
          <w:szCs w:val="29"/>
          <w:lang w:eastAsia="ru-RU"/>
        </w:rPr>
        <w:t>–</w:t>
      </w:r>
    </w:p>
    <w:tbl>
      <w:tblPr>
        <w:tblW w:w="0" w:type="auto"/>
        <w:tblCellSpacing w:w="0" w:type="dxa"/>
        <w:tblCellMar>
          <w:left w:w="0" w:type="dxa"/>
          <w:right w:w="0" w:type="dxa"/>
        </w:tblCellMar>
        <w:tblLook w:val="04A0"/>
      </w:tblPr>
      <w:tblGrid>
        <w:gridCol w:w="3537"/>
      </w:tblGrid>
      <w:tr w:rsidR="000A2009" w:rsidRPr="000A2009" w:rsidTr="000A2009">
        <w:trPr>
          <w:tblCellSpacing w:w="0" w:type="dxa"/>
        </w:trPr>
        <w:tc>
          <w:tcPr>
            <w:tcW w:w="0" w:type="auto"/>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порядковые номера черт отличия.</w:t>
            </w:r>
          </w:p>
        </w:tc>
      </w:tr>
    </w:tbl>
    <w:p w:rsidR="000A2009" w:rsidRPr="000A2009" w:rsidRDefault="000A2009" w:rsidP="005F155F">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196"/>
        <w:gridCol w:w="10360"/>
      </w:tblGrid>
      <w:tr w:rsidR="000A2009" w:rsidRPr="000A2009" w:rsidTr="000A2009">
        <w:trPr>
          <w:tblCellSpacing w:w="15" w:type="dxa"/>
          <w:jc w:val="center"/>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lastRenderedPageBreak/>
              <w:t>  </w:t>
            </w:r>
          </w:p>
        </w:tc>
        <w:tc>
          <w:tcPr>
            <w:tcW w:w="5000" w:type="pct"/>
            <w:vAlign w:val="center"/>
            <w:hideMark/>
          </w:tcPr>
          <w:tbl>
            <w:tblPr>
              <w:tblW w:w="0" w:type="auto"/>
              <w:tblCellSpacing w:w="15" w:type="dxa"/>
              <w:tblCellMar>
                <w:top w:w="45" w:type="dxa"/>
                <w:left w:w="45" w:type="dxa"/>
                <w:bottom w:w="45" w:type="dxa"/>
                <w:right w:w="45" w:type="dxa"/>
              </w:tblCellMar>
              <w:tblLook w:val="04A0"/>
            </w:tblPr>
            <w:tblGrid>
              <w:gridCol w:w="396"/>
              <w:gridCol w:w="9889"/>
            </w:tblGrid>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1)</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соблюдение правил образовательного учреждения</w:t>
                  </w:r>
                </w:p>
              </w:tc>
            </w:tr>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2)</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получение аттестата о среднем (полном) образовании</w:t>
                  </w:r>
                </w:p>
              </w:tc>
            </w:tr>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3)</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обязательная аттестация в конце обучения</w:t>
                  </w:r>
                </w:p>
              </w:tc>
            </w:tr>
            <w:tr w:rsidR="000A2009" w:rsidRPr="000A2009">
              <w:trPr>
                <w:tblCellSpacing w:w="15" w:type="dxa"/>
              </w:trPr>
              <w:tc>
                <w:tcPr>
                  <w:tcW w:w="6" w:type="dxa"/>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b/>
                      <w:bCs/>
                      <w:sz w:val="24"/>
                      <w:szCs w:val="24"/>
                      <w:lang w:eastAsia="ru-RU"/>
                    </w:rPr>
                    <w:t>4)</w:t>
                  </w:r>
                  <w:r w:rsidRPr="000A2009">
                    <w:rPr>
                      <w:rFonts w:ascii="Times New Roman" w:eastAsia="Times New Roman" w:hAnsi="Times New Roman" w:cs="Times New Roman"/>
                      <w:sz w:val="24"/>
                      <w:szCs w:val="24"/>
                      <w:lang w:eastAsia="ru-RU"/>
                    </w:rPr>
                    <w:t> </w:t>
                  </w:r>
                </w:p>
              </w:tc>
              <w:tc>
                <w:tcPr>
                  <w:tcW w:w="5000" w:type="pct"/>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получение специальности</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Руслан учится в 9 классе общеобразовательной школы, а после сдачи выпускных экзаменов он планирует продолжить обучение в старших классах физико-математического лицея. Сравните два уровня образования, упомянутые в условии задания, </w:t>
      </w:r>
      <w:r w:rsidRPr="006C75EC">
        <w:rPr>
          <w:rFonts w:ascii="MathJax_Main" w:eastAsia="Times New Roman" w:hAnsi="MathJax_Main" w:cs="Times New Roman"/>
          <w:sz w:val="29"/>
          <w:szCs w:val="29"/>
          <w:lang w:eastAsia="ru-RU"/>
        </w:rPr>
        <w:t>–</w:t>
      </w:r>
      <w:r w:rsidRPr="006C75EC">
        <w:rPr>
          <w:rFonts w:ascii="Times New Roman" w:eastAsia="Times New Roman" w:hAnsi="Times New Roman" w:cs="Times New Roman"/>
          <w:sz w:val="24"/>
          <w:szCs w:val="24"/>
          <w:lang w:eastAsia="ru-RU"/>
        </w:rPr>
        <w:t xml:space="preserve">основную школу и среднюю школу. Выберите и запишите в первую колонку таблицы порядковые номера черт сходства, а во вторую колонку </w:t>
      </w:r>
      <w:r w:rsidRPr="006C75EC">
        <w:rPr>
          <w:rFonts w:ascii="MathJax_Main" w:eastAsia="Times New Roman" w:hAnsi="MathJax_Main" w:cs="Times New Roman"/>
          <w:sz w:val="29"/>
          <w:szCs w:val="29"/>
          <w:lang w:eastAsia="ru-RU"/>
        </w:rPr>
        <w:t>–</w:t>
      </w:r>
    </w:p>
    <w:tbl>
      <w:tblPr>
        <w:tblW w:w="0" w:type="auto"/>
        <w:tblCellSpacing w:w="0" w:type="dxa"/>
        <w:tblCellMar>
          <w:left w:w="0" w:type="dxa"/>
          <w:right w:w="0" w:type="dxa"/>
        </w:tblCellMar>
        <w:tblLook w:val="04A0"/>
      </w:tblPr>
      <w:tblGrid>
        <w:gridCol w:w="3537"/>
      </w:tblGrid>
      <w:tr w:rsidR="006C75EC" w:rsidRPr="006C75EC" w:rsidTr="006C75EC">
        <w:trPr>
          <w:tblCellSpacing w:w="0" w:type="dxa"/>
        </w:trPr>
        <w:tc>
          <w:tcPr>
            <w:tcW w:w="0" w:type="auto"/>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порядковые номера черт отличия.</w:t>
            </w:r>
          </w:p>
        </w:tc>
      </w:tr>
    </w:tbl>
    <w:p w:rsidR="006C75EC" w:rsidRPr="006C75EC" w:rsidRDefault="006C75EC" w:rsidP="005F155F">
      <w:pPr>
        <w:spacing w:after="0" w:line="240" w:lineRule="auto"/>
        <w:rPr>
          <w:rFonts w:ascii="Times New Roman" w:eastAsia="Times New Roman" w:hAnsi="Times New Roman" w:cs="Times New Roman"/>
          <w:vanish/>
          <w:sz w:val="24"/>
          <w:szCs w:val="24"/>
          <w:lang w:eastAsia="ru-RU"/>
        </w:rPr>
      </w:pPr>
    </w:p>
    <w:tbl>
      <w:tblPr>
        <w:tblW w:w="5179" w:type="pct"/>
        <w:jc w:val="center"/>
        <w:tblCellSpacing w:w="15" w:type="dxa"/>
        <w:tblCellMar>
          <w:top w:w="15" w:type="dxa"/>
          <w:left w:w="15" w:type="dxa"/>
          <w:bottom w:w="15" w:type="dxa"/>
          <w:right w:w="15" w:type="dxa"/>
        </w:tblCellMar>
        <w:tblLook w:val="04A0"/>
      </w:tblPr>
      <w:tblGrid>
        <w:gridCol w:w="214"/>
        <w:gridCol w:w="10348"/>
        <w:gridCol w:w="372"/>
      </w:tblGrid>
      <w:tr w:rsidR="006C75EC" w:rsidRPr="006C75EC" w:rsidTr="006C75EC">
        <w:trPr>
          <w:gridAfter w:val="1"/>
          <w:wAfter w:w="289" w:type="dxa"/>
          <w:tblCellSpacing w:w="15" w:type="dxa"/>
          <w:jc w:val="center"/>
        </w:trPr>
        <w:tc>
          <w:tcPr>
            <w:tcW w:w="150"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9130" w:type="dxa"/>
            <w:vAlign w:val="center"/>
            <w:hideMark/>
          </w:tcPr>
          <w:tbl>
            <w:tblPr>
              <w:tblW w:w="0" w:type="auto"/>
              <w:tblCellSpacing w:w="15" w:type="dxa"/>
              <w:tblCellMar>
                <w:top w:w="45" w:type="dxa"/>
                <w:left w:w="45" w:type="dxa"/>
                <w:bottom w:w="45" w:type="dxa"/>
                <w:right w:w="45" w:type="dxa"/>
              </w:tblCellMar>
              <w:tblLook w:val="04A0"/>
            </w:tblPr>
            <w:tblGrid>
              <w:gridCol w:w="395"/>
              <w:gridCol w:w="9878"/>
            </w:tblGrid>
            <w:tr w:rsidR="006C75EC" w:rsidRPr="006C75EC">
              <w:trPr>
                <w:tblCellSpacing w:w="15" w:type="dxa"/>
              </w:trPr>
              <w:tc>
                <w:tcPr>
                  <w:tcW w:w="6" w:type="dxa"/>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изучение основ наук</w:t>
                  </w:r>
                </w:p>
              </w:tc>
            </w:tr>
            <w:tr w:rsidR="006C75EC" w:rsidRPr="006C75EC">
              <w:trPr>
                <w:tblCellSpacing w:w="15" w:type="dxa"/>
              </w:trPr>
              <w:tc>
                <w:tcPr>
                  <w:tcW w:w="6" w:type="dxa"/>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возможность поступления в вуз</w:t>
                  </w:r>
                </w:p>
              </w:tc>
            </w:tr>
            <w:tr w:rsidR="006C75EC" w:rsidRPr="006C75EC">
              <w:trPr>
                <w:tblCellSpacing w:w="15" w:type="dxa"/>
              </w:trPr>
              <w:tc>
                <w:tcPr>
                  <w:tcW w:w="6" w:type="dxa"/>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b/>
                      <w:bCs/>
                      <w:sz w:val="24"/>
                      <w:szCs w:val="24"/>
                      <w:lang w:eastAsia="ru-RU"/>
                    </w:rPr>
                    <w:t>3)</w:t>
                  </w:r>
                  <w:r w:rsidRPr="006C75EC">
                    <w:rPr>
                      <w:rFonts w:ascii="Times New Roman" w:eastAsia="Times New Roman" w:hAnsi="Times New Roman" w:cs="Times New Roman"/>
                      <w:sz w:val="24"/>
                      <w:szCs w:val="24"/>
                      <w:lang w:eastAsia="ru-RU"/>
                    </w:rPr>
                    <w:t> </w:t>
                  </w:r>
                </w:p>
              </w:tc>
              <w:tc>
                <w:tcPr>
                  <w:tcW w:w="5000" w:type="pct"/>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соблюдение дисциплины</w:t>
                  </w:r>
                </w:p>
              </w:tc>
            </w:tr>
            <w:tr w:rsidR="006C75EC" w:rsidRPr="006C75EC">
              <w:trPr>
                <w:tblCellSpacing w:w="15" w:type="dxa"/>
              </w:trPr>
              <w:tc>
                <w:tcPr>
                  <w:tcW w:w="6" w:type="dxa"/>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b/>
                      <w:bCs/>
                      <w:sz w:val="24"/>
                      <w:szCs w:val="24"/>
                      <w:lang w:eastAsia="ru-RU"/>
                    </w:rPr>
                    <w:t>4)</w:t>
                  </w:r>
                  <w:r w:rsidRPr="006C75EC">
                    <w:rPr>
                      <w:rFonts w:ascii="Times New Roman" w:eastAsia="Times New Roman" w:hAnsi="Times New Roman" w:cs="Times New Roman"/>
                      <w:sz w:val="24"/>
                      <w:szCs w:val="24"/>
                      <w:lang w:eastAsia="ru-RU"/>
                    </w:rPr>
                    <w:t> </w:t>
                  </w:r>
                </w:p>
              </w:tc>
              <w:tc>
                <w:tcPr>
                  <w:tcW w:w="5000" w:type="pct"/>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углублённое изучение предметов на профильном уровне</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6C75EC">
        <w:tblPrEx>
          <w:jc w:val="left"/>
        </w:tblPrEx>
        <w:trPr>
          <w:tblCellSpacing w:w="15" w:type="dxa"/>
        </w:trPr>
        <w:tc>
          <w:tcPr>
            <w:tcW w:w="9629" w:type="dxa"/>
            <w:gridSpan w:val="3"/>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Прочитайте приведённый текст, каждое положение которого отмечено буквой</w:t>
            </w:r>
            <w:proofErr w:type="gramStart"/>
            <w:r w:rsidRPr="006C75EC">
              <w:rPr>
                <w:rFonts w:ascii="Times New Roman" w:eastAsia="Times New Roman" w:hAnsi="Times New Roman" w:cs="Times New Roman"/>
                <w:sz w:val="24"/>
                <w:szCs w:val="24"/>
                <w:lang w:eastAsia="ru-RU"/>
              </w:rPr>
              <w:t>.(</w:t>
            </w:r>
            <w:proofErr w:type="gramEnd"/>
            <w:r w:rsidRPr="006C75EC">
              <w:rPr>
                <w:rFonts w:ascii="Times New Roman" w:eastAsia="Times New Roman" w:hAnsi="Times New Roman" w:cs="Times New Roman"/>
                <w:sz w:val="24"/>
                <w:szCs w:val="24"/>
                <w:lang w:eastAsia="ru-RU"/>
              </w:rPr>
              <w:t>А)В процессе образования человек овладевает знаниями, умениями, приобретает опыт творческой деятельности. (Б</w:t>
            </w:r>
            <w:proofErr w:type="gramStart"/>
            <w:r w:rsidRPr="006C75EC">
              <w:rPr>
                <w:rFonts w:ascii="Times New Roman" w:eastAsia="Times New Roman" w:hAnsi="Times New Roman" w:cs="Times New Roman"/>
                <w:sz w:val="24"/>
                <w:szCs w:val="24"/>
                <w:lang w:eastAsia="ru-RU"/>
              </w:rPr>
              <w:t>)В</w:t>
            </w:r>
            <w:proofErr w:type="gramEnd"/>
            <w:r w:rsidRPr="006C75EC">
              <w:rPr>
                <w:rFonts w:ascii="Times New Roman" w:eastAsia="Times New Roman" w:hAnsi="Times New Roman" w:cs="Times New Roman"/>
                <w:sz w:val="24"/>
                <w:szCs w:val="24"/>
                <w:lang w:eastAsia="ru-RU"/>
              </w:rPr>
              <w:t xml:space="preserve"> большинстве стран сроки школьного образования за минувшие десятилетия возросли. (В)Однако уровень подготовки выпускников, как правило, вызывает разочарование.</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Определите, какие положения текста </w:t>
            </w:r>
          </w:p>
        </w:tc>
      </w:tr>
    </w:tbl>
    <w:p w:rsidR="006C75EC" w:rsidRPr="006C75EC" w:rsidRDefault="006C75EC" w:rsidP="005F155F">
      <w:pPr>
        <w:spacing w:after="0" w:line="240" w:lineRule="auto"/>
        <w:rPr>
          <w:rFonts w:ascii="Times New Roman" w:eastAsia="Times New Roman" w:hAnsi="Times New Roman" w:cs="Times New Roman"/>
          <w:vanish/>
          <w:sz w:val="24"/>
          <w:szCs w:val="24"/>
          <w:lang w:eastAsia="ru-RU"/>
        </w:rPr>
      </w:pPr>
    </w:p>
    <w:tbl>
      <w:tblPr>
        <w:tblW w:w="5179" w:type="pct"/>
        <w:jc w:val="center"/>
        <w:tblCellSpacing w:w="15" w:type="dxa"/>
        <w:tblCellMar>
          <w:top w:w="15" w:type="dxa"/>
          <w:left w:w="15" w:type="dxa"/>
          <w:bottom w:w="15" w:type="dxa"/>
          <w:right w:w="15" w:type="dxa"/>
        </w:tblCellMar>
        <w:tblLook w:val="04A0"/>
      </w:tblPr>
      <w:tblGrid>
        <w:gridCol w:w="214"/>
        <w:gridCol w:w="10348"/>
        <w:gridCol w:w="372"/>
      </w:tblGrid>
      <w:tr w:rsidR="006C75EC" w:rsidRPr="006C75EC" w:rsidTr="006C75EC">
        <w:trPr>
          <w:gridAfter w:val="1"/>
          <w:wAfter w:w="289" w:type="dxa"/>
          <w:tblCellSpacing w:w="15" w:type="dxa"/>
          <w:jc w:val="center"/>
        </w:trPr>
        <w:tc>
          <w:tcPr>
            <w:tcW w:w="150"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9130" w:type="dxa"/>
            <w:vAlign w:val="center"/>
            <w:hideMark/>
          </w:tcPr>
          <w:tbl>
            <w:tblPr>
              <w:tblW w:w="0" w:type="auto"/>
              <w:tblCellSpacing w:w="15" w:type="dxa"/>
              <w:tblCellMar>
                <w:top w:w="45" w:type="dxa"/>
                <w:left w:w="45" w:type="dxa"/>
                <w:bottom w:w="45" w:type="dxa"/>
                <w:right w:w="45" w:type="dxa"/>
              </w:tblCellMar>
              <w:tblLook w:val="04A0"/>
            </w:tblPr>
            <w:tblGrid>
              <w:gridCol w:w="395"/>
              <w:gridCol w:w="9878"/>
            </w:tblGrid>
            <w:tr w:rsidR="006C75EC" w:rsidRPr="006C75EC">
              <w:trPr>
                <w:tblCellSpacing w:w="15" w:type="dxa"/>
              </w:trPr>
              <w:tc>
                <w:tcPr>
                  <w:tcW w:w="6" w:type="dxa"/>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отражают факты</w:t>
                  </w:r>
                </w:p>
              </w:tc>
            </w:tr>
            <w:tr w:rsidR="006C75EC" w:rsidRPr="006C75EC">
              <w:trPr>
                <w:tblCellSpacing w:w="15" w:type="dxa"/>
              </w:trPr>
              <w:tc>
                <w:tcPr>
                  <w:tcW w:w="6" w:type="dxa"/>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выражают мнение</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6C75EC">
        <w:tblPrEx>
          <w:jc w:val="left"/>
        </w:tblPrEx>
        <w:trPr>
          <w:tblCellSpacing w:w="15" w:type="dxa"/>
        </w:trPr>
        <w:tc>
          <w:tcPr>
            <w:tcW w:w="9629" w:type="dxa"/>
            <w:gridSpan w:val="3"/>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Прочитайте приведённый текст, каждое положение которого отмечено буквой. (А)Марина Юрьевна преподаёт химию в школе. (Б)Она регулярно посещает курсы повышения квалификации, самостоятельно читает научную литературу, осваивает новые педагогические технологии. (В)Заслуживает уважения способность Марины Юрьевны к непрерывному образованию.</w:t>
            </w:r>
          </w:p>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Определите, какие положения текста</w:t>
            </w:r>
          </w:p>
        </w:tc>
      </w:tr>
    </w:tbl>
    <w:p w:rsidR="006C75EC" w:rsidRPr="006C75EC" w:rsidRDefault="006C75EC" w:rsidP="005F155F">
      <w:pPr>
        <w:spacing w:after="0" w:line="240" w:lineRule="auto"/>
        <w:rPr>
          <w:rFonts w:ascii="Times New Roman" w:eastAsia="Times New Roman" w:hAnsi="Times New Roman" w:cs="Times New Roman"/>
          <w:vanish/>
          <w:sz w:val="24"/>
          <w:szCs w:val="24"/>
          <w:lang w:eastAsia="ru-RU"/>
        </w:rPr>
      </w:pPr>
    </w:p>
    <w:tbl>
      <w:tblPr>
        <w:tblW w:w="5179" w:type="pct"/>
        <w:jc w:val="center"/>
        <w:tblCellSpacing w:w="15" w:type="dxa"/>
        <w:tblCellMar>
          <w:top w:w="15" w:type="dxa"/>
          <w:left w:w="15" w:type="dxa"/>
          <w:bottom w:w="15" w:type="dxa"/>
          <w:right w:w="15" w:type="dxa"/>
        </w:tblCellMar>
        <w:tblLook w:val="04A0"/>
      </w:tblPr>
      <w:tblGrid>
        <w:gridCol w:w="214"/>
        <w:gridCol w:w="10348"/>
        <w:gridCol w:w="372"/>
      </w:tblGrid>
      <w:tr w:rsidR="006C75EC" w:rsidRPr="006C75EC" w:rsidTr="006C75EC">
        <w:trPr>
          <w:gridAfter w:val="1"/>
          <w:wAfter w:w="289" w:type="dxa"/>
          <w:tblCellSpacing w:w="15" w:type="dxa"/>
          <w:jc w:val="center"/>
        </w:trPr>
        <w:tc>
          <w:tcPr>
            <w:tcW w:w="150"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9130"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r w:rsidR="006C75EC" w:rsidRPr="006C75EC" w:rsidTr="006C75EC">
        <w:tblPrEx>
          <w:jc w:val="left"/>
        </w:tblPrEx>
        <w:trPr>
          <w:tblCellSpacing w:w="15" w:type="dxa"/>
        </w:trPr>
        <w:tc>
          <w:tcPr>
            <w:tcW w:w="9629" w:type="dxa"/>
            <w:gridSpan w:val="3"/>
            <w:vAlign w:val="center"/>
            <w:hideMark/>
          </w:tcPr>
          <w:tbl>
            <w:tblPr>
              <w:tblW w:w="0" w:type="auto"/>
              <w:tblCellSpacing w:w="15" w:type="dxa"/>
              <w:tblCellMar>
                <w:top w:w="15" w:type="dxa"/>
                <w:left w:w="15" w:type="dxa"/>
                <w:bottom w:w="15" w:type="dxa"/>
                <w:right w:w="15" w:type="dxa"/>
              </w:tblCellMar>
              <w:tblLook w:val="04A0"/>
            </w:tblPr>
            <w:tblGrid>
              <w:gridCol w:w="10844"/>
            </w:tblGrid>
            <w:tr w:rsidR="000A2009" w:rsidRPr="000A2009" w:rsidTr="000A2009">
              <w:trPr>
                <w:tblCellSpacing w:w="15" w:type="dxa"/>
              </w:trPr>
              <w:tc>
                <w:tcPr>
                  <w:tcW w:w="0" w:type="auto"/>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Прочитайте приведённый текст, каждое положение которого обозначено буквой. (А) Борис Александрович 20 лет работает учителем обществознания. (Б) Он регулярно посещает курсы повышения квалификации, осваивает новые компьютерные программы, отслеживает изменения в методике преподавания. (В) Борис Александрович правильно поступает: в современном, постоянно развивающемся обществе работнику необходимо заниматься самообразованием, чтобы быть конкурентоспособным в профессиональной сфере. Определите, какие положения текста</w:t>
                  </w:r>
                </w:p>
              </w:tc>
            </w:tr>
          </w:tbl>
          <w:p w:rsidR="000A2009" w:rsidRPr="000A2009" w:rsidRDefault="000A2009" w:rsidP="005F155F">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196"/>
              <w:gridCol w:w="10648"/>
            </w:tblGrid>
            <w:tr w:rsidR="000A2009" w:rsidRPr="000A2009" w:rsidTr="000A2009">
              <w:trPr>
                <w:tblCellSpacing w:w="15" w:type="dxa"/>
                <w:jc w:val="center"/>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r w:rsidR="000A2009" w:rsidRPr="000A2009" w:rsidTr="000A2009">
              <w:tblPrEx>
                <w:jc w:val="left"/>
              </w:tblPrEx>
              <w:trPr>
                <w:tblCellSpacing w:w="15" w:type="dxa"/>
              </w:trPr>
              <w:tc>
                <w:tcPr>
                  <w:tcW w:w="0" w:type="auto"/>
                  <w:gridSpan w:val="2"/>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xml:space="preserve">Прочитайте приведенный текст, каждое положение которого обозначено определенной буквой. </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xml:space="preserve"> (А) Каждый ученик изучает сегодня в школе большое количество учебных предметов. (Б) Такое многообразие, несомненно, полезно, т.к. помогает решать сложные образовательные и воспитательные задачи, стоящие перед школой. (В) Однако, дальнейшее расширение круга изучаемых предметов может отрицательно сказаться на здоровье учащихся.Определите, какие положения текста </w:t>
                  </w:r>
                </w:p>
              </w:tc>
            </w:tr>
          </w:tbl>
          <w:p w:rsidR="000A2009" w:rsidRPr="000A2009" w:rsidRDefault="000A2009" w:rsidP="005F155F">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196"/>
              <w:gridCol w:w="10648"/>
            </w:tblGrid>
            <w:tr w:rsidR="000A2009" w:rsidRPr="000A2009" w:rsidTr="000A2009">
              <w:trPr>
                <w:tblCellSpacing w:w="15" w:type="dxa"/>
                <w:jc w:val="center"/>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Установите соответствие между признаками и областями (формами) культуры: к каждому элементу, данному в первом столбце, подберите соответствующий элемент из второго столбца.</w:t>
            </w:r>
          </w:p>
        </w:tc>
      </w:tr>
    </w:tbl>
    <w:p w:rsidR="006C75EC" w:rsidRPr="006C75EC" w:rsidRDefault="006C75EC" w:rsidP="005F155F">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6C75EC" w:rsidRPr="006C75EC" w:rsidTr="000A2009">
        <w:trPr>
          <w:tblCellSpacing w:w="15" w:type="dxa"/>
          <w:jc w:val="center"/>
        </w:trPr>
        <w:tc>
          <w:tcPr>
            <w:tcW w:w="150" w:type="dxa"/>
            <w:vAlign w:val="center"/>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15" w:type="dxa"/>
                <w:left w:w="15" w:type="dxa"/>
                <w:bottom w:w="15" w:type="dxa"/>
                <w:right w:w="15" w:type="dxa"/>
              </w:tblCellMar>
              <w:tblLook w:val="04A0"/>
            </w:tblPr>
            <w:tblGrid>
              <w:gridCol w:w="5304"/>
              <w:gridCol w:w="240"/>
              <w:gridCol w:w="4723"/>
            </w:tblGrid>
            <w:tr w:rsidR="006C75EC" w:rsidRPr="006C75EC">
              <w:trPr>
                <w:tblCellSpacing w:w="15" w:type="dxa"/>
              </w:trPr>
              <w:tc>
                <w:tcPr>
                  <w:tcW w:w="0" w:type="auto"/>
                  <w:hideMark/>
                </w:tcPr>
                <w:p w:rsidR="006C75EC" w:rsidRPr="006C75EC" w:rsidRDefault="006C75EC" w:rsidP="005F155F">
                  <w:pPr>
                    <w:spacing w:after="0" w:line="240" w:lineRule="auto"/>
                    <w:jc w:val="center"/>
                    <w:rPr>
                      <w:rFonts w:ascii="Times New Roman" w:eastAsia="Times New Roman" w:hAnsi="Times New Roman" w:cs="Times New Roman"/>
                      <w:sz w:val="24"/>
                      <w:szCs w:val="24"/>
                      <w:lang w:eastAsia="ru-RU"/>
                    </w:rPr>
                  </w:pPr>
                  <w:r w:rsidRPr="006C75EC">
                    <w:rPr>
                      <w:rFonts w:ascii="Times New Roman" w:eastAsia="Times New Roman" w:hAnsi="Times New Roman" w:cs="Times New Roman"/>
                      <w:b/>
                      <w:bCs/>
                      <w:sz w:val="24"/>
                      <w:szCs w:val="24"/>
                      <w:u w:val="single"/>
                      <w:lang w:eastAsia="ru-RU"/>
                    </w:rPr>
                    <w:t>ПРИЗНАКИ</w:t>
                  </w:r>
                </w:p>
              </w:tc>
              <w:tc>
                <w:tcPr>
                  <w:tcW w:w="0" w:type="auto"/>
                  <w:hideMark/>
                </w:tcPr>
                <w:p w:rsidR="006C75EC" w:rsidRPr="006C75EC" w:rsidRDefault="006C75EC" w:rsidP="005F155F">
                  <w:pPr>
                    <w:spacing w:after="0" w:line="240" w:lineRule="auto"/>
                    <w:jc w:val="center"/>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 </w:t>
                  </w:r>
                </w:p>
              </w:tc>
              <w:tc>
                <w:tcPr>
                  <w:tcW w:w="0" w:type="auto"/>
                  <w:hideMark/>
                </w:tcPr>
                <w:p w:rsidR="006C75EC" w:rsidRPr="006C75EC" w:rsidRDefault="006C75EC" w:rsidP="005F155F">
                  <w:pPr>
                    <w:spacing w:after="0" w:line="240" w:lineRule="auto"/>
                    <w:jc w:val="center"/>
                    <w:rPr>
                      <w:rFonts w:ascii="Times New Roman" w:eastAsia="Times New Roman" w:hAnsi="Times New Roman" w:cs="Times New Roman"/>
                      <w:sz w:val="24"/>
                      <w:szCs w:val="24"/>
                      <w:lang w:eastAsia="ru-RU"/>
                    </w:rPr>
                  </w:pPr>
                  <w:r w:rsidRPr="006C75EC">
                    <w:rPr>
                      <w:rFonts w:ascii="Times New Roman" w:eastAsia="Times New Roman" w:hAnsi="Times New Roman" w:cs="Times New Roman"/>
                      <w:b/>
                      <w:bCs/>
                      <w:sz w:val="24"/>
                      <w:szCs w:val="24"/>
                      <w:u w:val="single"/>
                      <w:lang w:eastAsia="ru-RU"/>
                    </w:rPr>
                    <w:t>ОБЛАСТИ (ФОРМЫ) КУЛЬТУРЫ</w:t>
                  </w:r>
                </w:p>
              </w:tc>
            </w:tr>
            <w:tr w:rsidR="006C75EC" w:rsidRPr="006C75EC">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4780"/>
                  </w:tblGrid>
                  <w:tr w:rsidR="006C75EC" w:rsidRPr="006C75EC">
                    <w:trPr>
                      <w:tblCellSpacing w:w="15" w:type="dxa"/>
                      <w:jc w:val="center"/>
                    </w:trPr>
                    <w:tc>
                      <w:tcPr>
                        <w:tcW w:w="6" w:type="dxa"/>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b/>
                            <w:bCs/>
                            <w:sz w:val="24"/>
                            <w:szCs w:val="24"/>
                            <w:lang w:eastAsia="ru-RU"/>
                          </w:rPr>
                          <w:t>А)</w:t>
                        </w:r>
                        <w:r w:rsidRPr="006C75EC">
                          <w:rPr>
                            <w:rFonts w:ascii="Times New Roman" w:eastAsia="Times New Roman" w:hAnsi="Times New Roman" w:cs="Times New Roman"/>
                            <w:sz w:val="24"/>
                            <w:szCs w:val="24"/>
                            <w:lang w:eastAsia="ru-RU"/>
                          </w:rPr>
                          <w:t> </w:t>
                        </w:r>
                      </w:p>
                    </w:tc>
                    <w:tc>
                      <w:tcPr>
                        <w:tcW w:w="5000" w:type="pct"/>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процесс приобщения к знаниям о мире</w:t>
                        </w:r>
                      </w:p>
                    </w:tc>
                  </w:tr>
                  <w:tr w:rsidR="006C75EC" w:rsidRPr="006C75EC">
                    <w:trPr>
                      <w:tblCellSpacing w:w="15" w:type="dxa"/>
                      <w:jc w:val="center"/>
                    </w:trPr>
                    <w:tc>
                      <w:tcPr>
                        <w:tcW w:w="6" w:type="dxa"/>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b/>
                            <w:bCs/>
                            <w:sz w:val="24"/>
                            <w:szCs w:val="24"/>
                            <w:lang w:eastAsia="ru-RU"/>
                          </w:rPr>
                          <w:t>Б)</w:t>
                        </w:r>
                        <w:r w:rsidRPr="006C75EC">
                          <w:rPr>
                            <w:rFonts w:ascii="Times New Roman" w:eastAsia="Times New Roman" w:hAnsi="Times New Roman" w:cs="Times New Roman"/>
                            <w:sz w:val="24"/>
                            <w:szCs w:val="24"/>
                            <w:lang w:eastAsia="ru-RU"/>
                          </w:rPr>
                          <w:t> </w:t>
                        </w:r>
                      </w:p>
                    </w:tc>
                    <w:tc>
                      <w:tcPr>
                        <w:tcW w:w="5000" w:type="pct"/>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является способом регулирования поведения</w:t>
                        </w:r>
                      </w:p>
                    </w:tc>
                  </w:tr>
                  <w:tr w:rsidR="006C75EC" w:rsidRPr="006C75EC">
                    <w:trPr>
                      <w:tblCellSpacing w:w="15" w:type="dxa"/>
                      <w:jc w:val="center"/>
                    </w:trPr>
                    <w:tc>
                      <w:tcPr>
                        <w:tcW w:w="6" w:type="dxa"/>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b/>
                            <w:bCs/>
                            <w:sz w:val="24"/>
                            <w:szCs w:val="24"/>
                            <w:lang w:eastAsia="ru-RU"/>
                          </w:rPr>
                          <w:t>В)</w:t>
                        </w:r>
                        <w:r w:rsidRPr="006C75EC">
                          <w:rPr>
                            <w:rFonts w:ascii="Times New Roman" w:eastAsia="Times New Roman" w:hAnsi="Times New Roman" w:cs="Times New Roman"/>
                            <w:sz w:val="24"/>
                            <w:szCs w:val="24"/>
                            <w:lang w:eastAsia="ru-RU"/>
                          </w:rPr>
                          <w:t> </w:t>
                        </w:r>
                      </w:p>
                    </w:tc>
                    <w:tc>
                      <w:tcPr>
                        <w:tcW w:w="5000" w:type="pct"/>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формирует научную картину мира</w:t>
                        </w:r>
                      </w:p>
                    </w:tc>
                  </w:tr>
                  <w:tr w:rsidR="006C75EC" w:rsidRPr="006C75EC">
                    <w:trPr>
                      <w:tblCellSpacing w:w="15" w:type="dxa"/>
                      <w:jc w:val="center"/>
                    </w:trPr>
                    <w:tc>
                      <w:tcPr>
                        <w:tcW w:w="6" w:type="dxa"/>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b/>
                            <w:bCs/>
                            <w:sz w:val="24"/>
                            <w:szCs w:val="24"/>
                            <w:lang w:eastAsia="ru-RU"/>
                          </w:rPr>
                          <w:lastRenderedPageBreak/>
                          <w:t>Г)</w:t>
                        </w:r>
                        <w:r w:rsidRPr="006C75EC">
                          <w:rPr>
                            <w:rFonts w:ascii="Times New Roman" w:eastAsia="Times New Roman" w:hAnsi="Times New Roman" w:cs="Times New Roman"/>
                            <w:sz w:val="24"/>
                            <w:szCs w:val="24"/>
                            <w:lang w:eastAsia="ru-RU"/>
                          </w:rPr>
                          <w:t> </w:t>
                        </w:r>
                      </w:p>
                    </w:tc>
                    <w:tc>
                      <w:tcPr>
                        <w:tcW w:w="5000" w:type="pct"/>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поддерживается силой общественного мнения</w:t>
                        </w:r>
                      </w:p>
                    </w:tc>
                  </w:tr>
                  <w:tr w:rsidR="006C75EC" w:rsidRPr="006C75EC">
                    <w:trPr>
                      <w:tblCellSpacing w:w="15" w:type="dxa"/>
                      <w:jc w:val="center"/>
                    </w:trPr>
                    <w:tc>
                      <w:tcPr>
                        <w:tcW w:w="6" w:type="dxa"/>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b/>
                            <w:bCs/>
                            <w:sz w:val="24"/>
                            <w:szCs w:val="24"/>
                            <w:lang w:eastAsia="ru-RU"/>
                          </w:rPr>
                          <w:t>Д)</w:t>
                        </w:r>
                        <w:r w:rsidRPr="006C75EC">
                          <w:rPr>
                            <w:rFonts w:ascii="Times New Roman" w:eastAsia="Times New Roman" w:hAnsi="Times New Roman" w:cs="Times New Roman"/>
                            <w:sz w:val="24"/>
                            <w:szCs w:val="24"/>
                            <w:lang w:eastAsia="ru-RU"/>
                          </w:rPr>
                          <w:t> </w:t>
                        </w:r>
                      </w:p>
                    </w:tc>
                    <w:tc>
                      <w:tcPr>
                        <w:tcW w:w="5000" w:type="pct"/>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воздействует преимущественно на эмоции человека</w:t>
                        </w:r>
                      </w:p>
                    </w:tc>
                  </w:tr>
                </w:tbl>
                <w:p w:rsidR="006C75EC" w:rsidRPr="006C75EC" w:rsidRDefault="006C75EC" w:rsidP="005F155F">
                  <w:pPr>
                    <w:spacing w:after="0" w:line="240" w:lineRule="auto"/>
                    <w:jc w:val="center"/>
                    <w:rPr>
                      <w:rFonts w:ascii="Times New Roman" w:eastAsia="Times New Roman" w:hAnsi="Times New Roman" w:cs="Times New Roman"/>
                      <w:sz w:val="24"/>
                      <w:szCs w:val="24"/>
                      <w:lang w:eastAsia="ru-RU"/>
                    </w:rPr>
                  </w:pPr>
                </w:p>
              </w:tc>
              <w:tc>
                <w:tcPr>
                  <w:tcW w:w="0" w:type="auto"/>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lastRenderedPageBreak/>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253"/>
                  </w:tblGrid>
                  <w:tr w:rsidR="006C75EC" w:rsidRPr="006C75EC">
                    <w:trPr>
                      <w:tblCellSpacing w:w="15" w:type="dxa"/>
                    </w:trPr>
                    <w:tc>
                      <w:tcPr>
                        <w:tcW w:w="6" w:type="dxa"/>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b/>
                            <w:bCs/>
                            <w:sz w:val="24"/>
                            <w:szCs w:val="24"/>
                            <w:lang w:eastAsia="ru-RU"/>
                          </w:rPr>
                          <w:t>1)</w:t>
                        </w:r>
                        <w:r w:rsidRPr="006C75EC">
                          <w:rPr>
                            <w:rFonts w:ascii="Times New Roman" w:eastAsia="Times New Roman" w:hAnsi="Times New Roman" w:cs="Times New Roman"/>
                            <w:sz w:val="24"/>
                            <w:szCs w:val="24"/>
                            <w:lang w:eastAsia="ru-RU"/>
                          </w:rPr>
                          <w:t> </w:t>
                        </w:r>
                      </w:p>
                    </w:tc>
                    <w:tc>
                      <w:tcPr>
                        <w:tcW w:w="5000" w:type="pct"/>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образование</w:t>
                        </w:r>
                      </w:p>
                    </w:tc>
                  </w:tr>
                  <w:tr w:rsidR="006C75EC" w:rsidRPr="006C75EC">
                    <w:trPr>
                      <w:tblCellSpacing w:w="15" w:type="dxa"/>
                    </w:trPr>
                    <w:tc>
                      <w:tcPr>
                        <w:tcW w:w="6" w:type="dxa"/>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b/>
                            <w:bCs/>
                            <w:sz w:val="24"/>
                            <w:szCs w:val="24"/>
                            <w:lang w:eastAsia="ru-RU"/>
                          </w:rPr>
                          <w:t>2)</w:t>
                        </w:r>
                        <w:r w:rsidRPr="006C75EC">
                          <w:rPr>
                            <w:rFonts w:ascii="Times New Roman" w:eastAsia="Times New Roman" w:hAnsi="Times New Roman" w:cs="Times New Roman"/>
                            <w:sz w:val="24"/>
                            <w:szCs w:val="24"/>
                            <w:lang w:eastAsia="ru-RU"/>
                          </w:rPr>
                          <w:t> </w:t>
                        </w:r>
                      </w:p>
                    </w:tc>
                    <w:tc>
                      <w:tcPr>
                        <w:tcW w:w="5000" w:type="pct"/>
                        <w:hideMark/>
                      </w:tcPr>
                      <w:p w:rsidR="006C75EC" w:rsidRPr="006C75EC" w:rsidRDefault="006C75EC" w:rsidP="005F155F">
                        <w:pPr>
                          <w:spacing w:after="0" w:line="240" w:lineRule="auto"/>
                          <w:rPr>
                            <w:rFonts w:ascii="Times New Roman" w:eastAsia="Times New Roman" w:hAnsi="Times New Roman" w:cs="Times New Roman"/>
                            <w:sz w:val="24"/>
                            <w:szCs w:val="24"/>
                            <w:lang w:eastAsia="ru-RU"/>
                          </w:rPr>
                        </w:pPr>
                        <w:r w:rsidRPr="006C75EC">
                          <w:rPr>
                            <w:rFonts w:ascii="Times New Roman" w:eastAsia="Times New Roman" w:hAnsi="Times New Roman" w:cs="Times New Roman"/>
                            <w:sz w:val="24"/>
                            <w:szCs w:val="24"/>
                            <w:lang w:eastAsia="ru-RU"/>
                          </w:rPr>
                          <w:t>мораль</w:t>
                        </w: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bl>
          <w:p w:rsidR="006C75EC" w:rsidRPr="006C75EC" w:rsidRDefault="006C75EC" w:rsidP="005F155F">
            <w:pPr>
              <w:spacing w:after="0" w:line="240" w:lineRule="auto"/>
              <w:rPr>
                <w:rFonts w:ascii="Times New Roman" w:eastAsia="Times New Roman" w:hAnsi="Times New Roman" w:cs="Times New Roman"/>
                <w:sz w:val="24"/>
                <w:szCs w:val="24"/>
                <w:lang w:eastAsia="ru-RU"/>
              </w:rPr>
            </w:pP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lastRenderedPageBreak/>
        <w:t xml:space="preserve">Основным институтом современного образования является школа. От других форм обучения она отличается многообразием подготовки учащихся, а также особыми технологиями, используемыми в процессе занятий. Выполняя «заказ» общества, школа, наряду с другими учебными заведениями, осуществляет подготовку квалифицированных кадров для различных сфер человеческой деятельности. </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Требования общества к образованию выражаются в системе принципов государственной образовательной политики. В настоящее время образовательная политика в РФ строится на следующих принципах: гуманистический характер образования; приоритет общечеловеческих ценностей; право личности на свободное развитие; общедоступность образования; внимание системы образования к потребностям обучаемых; светский характер образования в государственных учреждениях.</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Эти принципы определяют основные направления образовательной политики, а также характер образования в нашей стране.</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xml:space="preserve">Стремительное развитие науки и связанных с ней технологий производства поставили на повестку дня вопрос о реформировании как структуры, так и содержания образования. Среди основных направлений проводящейся реформы можно выделить: демократизацию системы обучения и воспитания; </w:t>
      </w:r>
      <w:proofErr w:type="spellStart"/>
      <w:r w:rsidRPr="000A2009">
        <w:rPr>
          <w:rFonts w:ascii="Times New Roman" w:eastAsia="Times New Roman" w:hAnsi="Times New Roman" w:cs="Times New Roman"/>
          <w:sz w:val="24"/>
          <w:szCs w:val="24"/>
          <w:lang w:eastAsia="ru-RU"/>
        </w:rPr>
        <w:t>гуманитаризацию</w:t>
      </w:r>
      <w:proofErr w:type="spellEnd"/>
      <w:r w:rsidRPr="000A2009">
        <w:rPr>
          <w:rFonts w:ascii="Times New Roman" w:eastAsia="Times New Roman" w:hAnsi="Times New Roman" w:cs="Times New Roman"/>
          <w:sz w:val="24"/>
          <w:szCs w:val="24"/>
          <w:lang w:eastAsia="ru-RU"/>
        </w:rPr>
        <w:t xml:space="preserve"> и </w:t>
      </w:r>
      <w:proofErr w:type="spellStart"/>
      <w:r w:rsidRPr="000A2009">
        <w:rPr>
          <w:rFonts w:ascii="Times New Roman" w:eastAsia="Times New Roman" w:hAnsi="Times New Roman" w:cs="Times New Roman"/>
          <w:sz w:val="24"/>
          <w:szCs w:val="24"/>
          <w:lang w:eastAsia="ru-RU"/>
        </w:rPr>
        <w:t>гуманизацию</w:t>
      </w:r>
      <w:proofErr w:type="spellEnd"/>
      <w:r w:rsidRPr="000A2009">
        <w:rPr>
          <w:rFonts w:ascii="Times New Roman" w:eastAsia="Times New Roman" w:hAnsi="Times New Roman" w:cs="Times New Roman"/>
          <w:sz w:val="24"/>
          <w:szCs w:val="24"/>
          <w:lang w:eastAsia="ru-RU"/>
        </w:rPr>
        <w:t>, компьютеризацию, интернационализацию процесса образования.</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xml:space="preserve">Сегодня по-настоящему эффективной может быть названа только такая модель образования, в рамках которой происходит отход от авторитарного стиля поведения педагога, снижение его роли в качестве источника информации и повышение роли обучаемого в процессе освоения получаемой им информации. По-иному подходят к выработке критериев оценки эффективности результатов образования </w:t>
      </w:r>
      <w:r w:rsidRPr="000A2009">
        <w:rPr>
          <w:rFonts w:ascii="MathJax_Main" w:eastAsia="Times New Roman" w:hAnsi="MathJax_Main" w:cs="Times New Roman"/>
          <w:sz w:val="29"/>
          <w:szCs w:val="29"/>
          <w:lang w:eastAsia="ru-RU"/>
        </w:rPr>
        <w:t>–</w:t>
      </w:r>
      <w:r w:rsidR="005F155F" w:rsidRPr="000A2009">
        <w:rPr>
          <w:rFonts w:ascii="Times New Roman" w:eastAsia="Times New Roman" w:hAnsi="Times New Roman" w:cs="Times New Roman"/>
          <w:sz w:val="24"/>
          <w:szCs w:val="24"/>
          <w:lang w:eastAsia="ru-RU"/>
        </w:rPr>
        <w:t>это не только полученные обучаемым знания, но и уровень творческого и нравственного развития его личности.</w:t>
      </w:r>
      <w:r w:rsidR="005F155F" w:rsidRPr="000A2009">
        <w:rPr>
          <w:rFonts w:ascii="Times New Roman" w:eastAsia="Times New Roman" w:hAnsi="Times New Roman" w:cs="Times New Roman"/>
          <w:i/>
          <w:iCs/>
          <w:sz w:val="24"/>
          <w:szCs w:val="24"/>
          <w:lang w:eastAsia="ru-RU"/>
        </w:rPr>
        <w:t>(По материалам интернет-издания</w:t>
      </w:r>
    </w:p>
    <w:p w:rsidR="000A2009" w:rsidRPr="000A2009" w:rsidRDefault="000A2009" w:rsidP="005F155F">
      <w:pPr>
        <w:pBdr>
          <w:bottom w:val="single" w:sz="6" w:space="1" w:color="auto"/>
        </w:pBdr>
        <w:spacing w:after="0" w:line="240" w:lineRule="auto"/>
        <w:jc w:val="center"/>
        <w:rPr>
          <w:rFonts w:ascii="Arial" w:eastAsia="Times New Roman" w:hAnsi="Arial" w:cs="Arial"/>
          <w:vanish/>
          <w:sz w:val="16"/>
          <w:szCs w:val="16"/>
          <w:lang w:eastAsia="ru-RU"/>
        </w:rPr>
      </w:pPr>
      <w:r w:rsidRPr="000A200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0A2009" w:rsidRPr="000A2009" w:rsidTr="000A2009">
        <w:trPr>
          <w:tblCellSpacing w:w="15" w:type="dxa"/>
        </w:trPr>
        <w:tc>
          <w:tcPr>
            <w:tcW w:w="5000" w:type="pct"/>
            <w:shd w:val="clear" w:color="auto" w:fill="F0F0F0"/>
            <w:hideMark/>
          </w:tcPr>
          <w:tbl>
            <w:tblPr>
              <w:tblW w:w="10728" w:type="dxa"/>
              <w:jc w:val="center"/>
              <w:tblCellSpacing w:w="15" w:type="dxa"/>
              <w:tblCellMar>
                <w:top w:w="15" w:type="dxa"/>
                <w:left w:w="15" w:type="dxa"/>
                <w:bottom w:w="15" w:type="dxa"/>
                <w:right w:w="15" w:type="dxa"/>
              </w:tblCellMar>
              <w:tblLook w:val="04A0"/>
            </w:tblPr>
            <w:tblGrid>
              <w:gridCol w:w="10728"/>
            </w:tblGrid>
            <w:tr w:rsidR="000A2009" w:rsidRPr="000A2009" w:rsidTr="005F155F">
              <w:trPr>
                <w:tblCellSpacing w:w="15" w:type="dxa"/>
                <w:jc w:val="center"/>
              </w:trPr>
              <w:tc>
                <w:tcPr>
                  <w:tcW w:w="4972"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Составьте план текста. Для этого выделите основные смысловые фрагменты текста и озаглавьте каждый из них.</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bl>
    <w:p w:rsidR="000A2009" w:rsidRPr="000A2009" w:rsidRDefault="000A2009" w:rsidP="005F155F">
      <w:pPr>
        <w:pBdr>
          <w:top w:val="single" w:sz="6" w:space="1" w:color="auto"/>
        </w:pBdr>
        <w:spacing w:after="0" w:line="240" w:lineRule="auto"/>
        <w:jc w:val="center"/>
        <w:rPr>
          <w:rFonts w:ascii="Arial" w:eastAsia="Times New Roman" w:hAnsi="Arial" w:cs="Arial"/>
          <w:vanish/>
          <w:sz w:val="16"/>
          <w:szCs w:val="16"/>
          <w:lang w:eastAsia="ru-RU"/>
        </w:rPr>
      </w:pPr>
      <w:r w:rsidRPr="000A2009">
        <w:rPr>
          <w:rFonts w:ascii="Arial" w:eastAsia="Times New Roman" w:hAnsi="Arial" w:cs="Arial"/>
          <w:vanish/>
          <w:sz w:val="16"/>
          <w:szCs w:val="16"/>
          <w:lang w:eastAsia="ru-RU"/>
        </w:rPr>
        <w:t>Конец формы</w:t>
      </w:r>
    </w:p>
    <w:p w:rsidR="000A2009" w:rsidRPr="000A2009" w:rsidRDefault="000A2009" w:rsidP="005F155F">
      <w:pPr>
        <w:spacing w:after="0" w:line="240" w:lineRule="auto"/>
        <w:rPr>
          <w:rFonts w:ascii="Arial" w:eastAsia="Times New Roman" w:hAnsi="Arial" w:cs="Arial"/>
          <w:vanish/>
          <w:sz w:val="16"/>
          <w:szCs w:val="16"/>
          <w:lang w:eastAsia="ru-RU"/>
        </w:rPr>
      </w:pPr>
      <w:r w:rsidRPr="000A2009">
        <w:rPr>
          <w:rFonts w:ascii="Times New Roman" w:eastAsia="Times New Roman" w:hAnsi="Times New Roman" w:cs="Times New Roman"/>
          <w:sz w:val="24"/>
          <w:szCs w:val="24"/>
          <w:lang w:eastAsia="ru-RU"/>
        </w:rPr>
        <w:t> </w:t>
      </w:r>
      <w:r w:rsidRPr="000A200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0A2009" w:rsidRPr="000A2009" w:rsidTr="000A2009">
        <w:trPr>
          <w:tblCellSpacing w:w="15" w:type="dxa"/>
        </w:trPr>
        <w:tc>
          <w:tcPr>
            <w:tcW w:w="5000" w:type="pct"/>
            <w:shd w:val="clear" w:color="auto" w:fill="F0F0F0"/>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xml:space="preserve">В своих выступлениях Президент РФ неоднократно подчёркивал, что доступность качественного образования </w:t>
            </w:r>
            <w:r w:rsidRPr="000A2009">
              <w:rPr>
                <w:rFonts w:ascii="MathJax_Main" w:eastAsia="Times New Roman" w:hAnsi="MathJax_Main" w:cs="Times New Roman"/>
                <w:sz w:val="29"/>
                <w:szCs w:val="29"/>
                <w:lang w:eastAsia="ru-RU"/>
              </w:rPr>
              <w:t>–</w:t>
            </w:r>
            <w:r w:rsidR="005F155F" w:rsidRPr="000A2009">
              <w:rPr>
                <w:rFonts w:ascii="Times New Roman" w:eastAsia="Times New Roman" w:hAnsi="Times New Roman" w:cs="Times New Roman"/>
                <w:sz w:val="24"/>
                <w:szCs w:val="24"/>
                <w:lang w:eastAsia="ru-RU"/>
              </w:rPr>
              <w:t xml:space="preserve"> залог процветания нашей страны. Приведите два объяснения (аргумента) в поддержку этой идеи.</w:t>
            </w:r>
          </w:p>
        </w:tc>
      </w:tr>
    </w:tbl>
    <w:p w:rsidR="000A2009" w:rsidRPr="000A2009" w:rsidRDefault="000A2009" w:rsidP="005F155F">
      <w:pPr>
        <w:pBdr>
          <w:top w:val="single" w:sz="6" w:space="1" w:color="auto"/>
        </w:pBdr>
        <w:spacing w:after="0" w:line="240" w:lineRule="auto"/>
        <w:jc w:val="center"/>
        <w:rPr>
          <w:rFonts w:ascii="Arial" w:eastAsia="Times New Roman" w:hAnsi="Arial" w:cs="Arial"/>
          <w:vanish/>
          <w:sz w:val="16"/>
          <w:szCs w:val="16"/>
          <w:lang w:eastAsia="ru-RU"/>
        </w:rPr>
      </w:pPr>
      <w:r w:rsidRPr="000A2009">
        <w:rPr>
          <w:rFonts w:ascii="Arial" w:eastAsia="Times New Roman" w:hAnsi="Arial" w:cs="Arial"/>
          <w:vanish/>
          <w:sz w:val="16"/>
          <w:szCs w:val="16"/>
          <w:lang w:eastAsia="ru-RU"/>
        </w:rPr>
        <w:t>Конец формы</w:t>
      </w:r>
    </w:p>
    <w:p w:rsidR="000A2009" w:rsidRPr="000A2009" w:rsidRDefault="000A2009" w:rsidP="005F155F">
      <w:pPr>
        <w:pBdr>
          <w:bottom w:val="single" w:sz="6" w:space="1" w:color="auto"/>
        </w:pBdr>
        <w:spacing w:after="0" w:line="240" w:lineRule="auto"/>
        <w:jc w:val="center"/>
        <w:rPr>
          <w:rFonts w:ascii="Arial" w:eastAsia="Times New Roman" w:hAnsi="Arial" w:cs="Arial"/>
          <w:vanish/>
          <w:sz w:val="16"/>
          <w:szCs w:val="16"/>
          <w:lang w:eastAsia="ru-RU"/>
        </w:rPr>
      </w:pPr>
      <w:r w:rsidRPr="000A2009">
        <w:rPr>
          <w:rFonts w:ascii="Arial" w:eastAsia="Times New Roman" w:hAnsi="Arial" w:cs="Arial"/>
          <w:vanish/>
          <w:sz w:val="16"/>
          <w:szCs w:val="16"/>
          <w:lang w:eastAsia="ru-RU"/>
        </w:rPr>
        <w:t>Начало формы</w:t>
      </w:r>
    </w:p>
    <w:p w:rsidR="000A2009" w:rsidRPr="000A2009" w:rsidRDefault="000A2009" w:rsidP="005F155F">
      <w:pPr>
        <w:pBdr>
          <w:bottom w:val="single" w:sz="6" w:space="1" w:color="auto"/>
        </w:pBdr>
        <w:spacing w:after="0" w:line="240" w:lineRule="auto"/>
        <w:jc w:val="center"/>
        <w:rPr>
          <w:rFonts w:ascii="Arial" w:eastAsia="Times New Roman" w:hAnsi="Arial" w:cs="Arial"/>
          <w:vanish/>
          <w:sz w:val="16"/>
          <w:szCs w:val="16"/>
          <w:lang w:eastAsia="ru-RU"/>
        </w:rPr>
      </w:pPr>
      <w:r w:rsidRPr="000A200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0A2009" w:rsidRPr="000A2009" w:rsidTr="000A2009">
        <w:trPr>
          <w:tblCellSpacing w:w="15" w:type="dxa"/>
        </w:trPr>
        <w:tc>
          <w:tcPr>
            <w:tcW w:w="5000" w:type="pct"/>
            <w:shd w:val="clear" w:color="auto" w:fill="F0F0F0"/>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Какие два отличия современной школы от других форм обучения названы в тексте? Используя текст и знания курса, объясните смысл фразы: «Школа выполняет “заказ” общества».</w:t>
            </w:r>
          </w:p>
        </w:tc>
      </w:tr>
    </w:tbl>
    <w:p w:rsidR="000A2009" w:rsidRPr="000A2009" w:rsidRDefault="000A2009" w:rsidP="005F155F">
      <w:pPr>
        <w:pBdr>
          <w:top w:val="single" w:sz="6" w:space="1" w:color="auto"/>
        </w:pBdr>
        <w:spacing w:after="0" w:line="240" w:lineRule="auto"/>
        <w:jc w:val="center"/>
        <w:rPr>
          <w:rFonts w:ascii="Arial" w:eastAsia="Times New Roman" w:hAnsi="Arial" w:cs="Arial"/>
          <w:vanish/>
          <w:sz w:val="16"/>
          <w:szCs w:val="16"/>
          <w:lang w:eastAsia="ru-RU"/>
        </w:rPr>
      </w:pPr>
      <w:r w:rsidRPr="000A2009">
        <w:rPr>
          <w:rFonts w:ascii="Arial" w:eastAsia="Times New Roman" w:hAnsi="Arial" w:cs="Arial"/>
          <w:vanish/>
          <w:sz w:val="16"/>
          <w:szCs w:val="16"/>
          <w:lang w:eastAsia="ru-RU"/>
        </w:rPr>
        <w:t>Конец формы</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p w:rsidR="000A2009" w:rsidRPr="000A2009" w:rsidRDefault="000A2009" w:rsidP="005F155F">
      <w:pPr>
        <w:pBdr>
          <w:bottom w:val="single" w:sz="6" w:space="1" w:color="auto"/>
        </w:pBdr>
        <w:spacing w:after="0" w:line="240" w:lineRule="auto"/>
        <w:jc w:val="center"/>
        <w:rPr>
          <w:rFonts w:ascii="Arial" w:eastAsia="Times New Roman" w:hAnsi="Arial" w:cs="Arial"/>
          <w:vanish/>
          <w:sz w:val="16"/>
          <w:szCs w:val="16"/>
          <w:lang w:eastAsia="ru-RU"/>
        </w:rPr>
      </w:pPr>
      <w:r w:rsidRPr="000A200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0A2009" w:rsidRPr="000A2009" w:rsidTr="000A2009">
        <w:trPr>
          <w:tblCellSpacing w:w="15" w:type="dxa"/>
        </w:trPr>
        <w:tc>
          <w:tcPr>
            <w:tcW w:w="5000" w:type="pct"/>
            <w:shd w:val="clear" w:color="auto" w:fill="F0F0F0"/>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Какую модель образования автор считает эффективной? Предположите почему. Используя знания курса, объясните, какая иная модель образования может считаться эффективной.</w:t>
            </w:r>
          </w:p>
        </w:tc>
      </w:tr>
    </w:tbl>
    <w:p w:rsidR="000A2009" w:rsidRPr="000A2009" w:rsidRDefault="000A2009" w:rsidP="005F155F">
      <w:pPr>
        <w:pBdr>
          <w:top w:val="single" w:sz="6" w:space="1" w:color="auto"/>
        </w:pBdr>
        <w:spacing w:after="0" w:line="240" w:lineRule="auto"/>
        <w:jc w:val="center"/>
        <w:rPr>
          <w:rFonts w:ascii="Arial" w:eastAsia="Times New Roman" w:hAnsi="Arial" w:cs="Arial"/>
          <w:vanish/>
          <w:sz w:val="16"/>
          <w:szCs w:val="16"/>
          <w:lang w:eastAsia="ru-RU"/>
        </w:rPr>
      </w:pPr>
      <w:r w:rsidRPr="000A2009">
        <w:rPr>
          <w:rFonts w:ascii="Arial" w:eastAsia="Times New Roman" w:hAnsi="Arial" w:cs="Arial"/>
          <w:vanish/>
          <w:sz w:val="16"/>
          <w:szCs w:val="16"/>
          <w:lang w:eastAsia="ru-RU"/>
        </w:rPr>
        <w:t>Конец формы</w:t>
      </w:r>
    </w:p>
    <w:p w:rsidR="000A2009" w:rsidRPr="000A2009" w:rsidRDefault="000A2009" w:rsidP="005F155F">
      <w:pPr>
        <w:spacing w:after="0" w:line="240" w:lineRule="auto"/>
        <w:rPr>
          <w:rFonts w:ascii="Arial" w:eastAsia="Times New Roman" w:hAnsi="Arial" w:cs="Arial"/>
          <w:vanish/>
          <w:sz w:val="16"/>
          <w:szCs w:val="16"/>
          <w:lang w:eastAsia="ru-RU"/>
        </w:rPr>
      </w:pPr>
      <w:r w:rsidRPr="000A2009">
        <w:rPr>
          <w:rFonts w:ascii="Times New Roman" w:eastAsia="Times New Roman" w:hAnsi="Times New Roman" w:cs="Times New Roman"/>
          <w:sz w:val="24"/>
          <w:szCs w:val="24"/>
          <w:lang w:eastAsia="ru-RU"/>
        </w:rPr>
        <w:t> </w:t>
      </w:r>
      <w:r w:rsidRPr="000A200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0A2009" w:rsidRPr="000A2009" w:rsidTr="000A2009">
        <w:trPr>
          <w:tblCellSpacing w:w="15" w:type="dxa"/>
        </w:trPr>
        <w:tc>
          <w:tcPr>
            <w:tcW w:w="5000" w:type="pct"/>
            <w:shd w:val="clear" w:color="auto" w:fill="F0F0F0"/>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Используя текст, назовите любые четыре принципа современной образовательной политики в РФ. Объясните один любой из них.</w:t>
            </w:r>
          </w:p>
        </w:tc>
      </w:tr>
    </w:tbl>
    <w:p w:rsidR="000A2009" w:rsidRPr="000A2009" w:rsidRDefault="000A2009" w:rsidP="005F155F">
      <w:pPr>
        <w:pBdr>
          <w:top w:val="single" w:sz="6" w:space="1" w:color="auto"/>
        </w:pBdr>
        <w:spacing w:after="0" w:line="240" w:lineRule="auto"/>
        <w:jc w:val="center"/>
        <w:rPr>
          <w:rFonts w:ascii="Arial" w:eastAsia="Times New Roman" w:hAnsi="Arial" w:cs="Arial"/>
          <w:vanish/>
          <w:sz w:val="16"/>
          <w:szCs w:val="16"/>
          <w:lang w:eastAsia="ru-RU"/>
        </w:rPr>
      </w:pPr>
      <w:r w:rsidRPr="000A2009">
        <w:rPr>
          <w:rFonts w:ascii="Arial" w:eastAsia="Times New Roman" w:hAnsi="Arial" w:cs="Arial"/>
          <w:vanish/>
          <w:sz w:val="16"/>
          <w:szCs w:val="16"/>
          <w:lang w:eastAsia="ru-RU"/>
        </w:rPr>
        <w:t>Конец формы</w:t>
      </w:r>
    </w:p>
    <w:p w:rsidR="000A2009" w:rsidRPr="000A2009" w:rsidRDefault="000A2009" w:rsidP="005F155F">
      <w:pPr>
        <w:spacing w:after="0" w:line="240" w:lineRule="auto"/>
        <w:rPr>
          <w:rFonts w:ascii="Arial" w:eastAsia="Times New Roman" w:hAnsi="Arial" w:cs="Arial"/>
          <w:vanish/>
          <w:sz w:val="16"/>
          <w:szCs w:val="16"/>
          <w:lang w:eastAsia="ru-RU"/>
        </w:rPr>
      </w:pPr>
      <w:r w:rsidRPr="000A2009">
        <w:rPr>
          <w:rFonts w:ascii="Times New Roman" w:eastAsia="Times New Roman" w:hAnsi="Times New Roman" w:cs="Times New Roman"/>
          <w:sz w:val="24"/>
          <w:szCs w:val="24"/>
          <w:lang w:eastAsia="ru-RU"/>
        </w:rPr>
        <w:t> </w:t>
      </w:r>
      <w:r w:rsidRPr="000A200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0A2009" w:rsidRPr="000A2009" w:rsidTr="000A2009">
        <w:trPr>
          <w:tblCellSpacing w:w="15" w:type="dxa"/>
        </w:trPr>
        <w:tc>
          <w:tcPr>
            <w:tcW w:w="4968" w:type="pct"/>
            <w:shd w:val="clear" w:color="auto" w:fill="F0F0F0"/>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В тексте говорится о том, что развитие образования связано с развитием экономики, науки и техники. Привлекая обществоведческие знания и факты общественной жизни, приведите два объяснения этой связи.</w:t>
            </w:r>
          </w:p>
        </w:tc>
      </w:tr>
    </w:tbl>
    <w:p w:rsidR="000A2009" w:rsidRPr="000A2009" w:rsidRDefault="000A2009" w:rsidP="005F155F">
      <w:pPr>
        <w:pBdr>
          <w:bottom w:val="single" w:sz="6" w:space="1" w:color="auto"/>
        </w:pBdr>
        <w:spacing w:after="0" w:line="240" w:lineRule="auto"/>
        <w:jc w:val="center"/>
        <w:rPr>
          <w:rFonts w:ascii="Arial" w:eastAsia="Times New Roman" w:hAnsi="Arial" w:cs="Arial"/>
          <w:vanish/>
          <w:sz w:val="16"/>
          <w:szCs w:val="16"/>
          <w:lang w:eastAsia="ru-RU"/>
        </w:rPr>
      </w:pPr>
      <w:r w:rsidRPr="000A200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0A2009" w:rsidRPr="000A2009" w:rsidTr="000A2009">
        <w:trPr>
          <w:tblCellSpacing w:w="15" w:type="dxa"/>
        </w:trPr>
        <w:tc>
          <w:tcPr>
            <w:tcW w:w="5000" w:type="pct"/>
            <w:shd w:val="clear" w:color="auto" w:fill="F0F0F0"/>
            <w:hideMark/>
          </w:tcPr>
          <w:p w:rsidR="00DE7AA6" w:rsidRDefault="00DE7AA6" w:rsidP="005F155F">
            <w:pPr>
              <w:spacing w:after="0" w:line="240" w:lineRule="auto"/>
              <w:rPr>
                <w:rFonts w:ascii="Times New Roman" w:eastAsia="Times New Roman" w:hAnsi="Times New Roman" w:cs="Times New Roman"/>
                <w:sz w:val="24"/>
                <w:szCs w:val="24"/>
                <w:lang w:eastAsia="ru-RU"/>
              </w:rPr>
            </w:pPr>
          </w:p>
          <w:p w:rsidR="00DE7AA6" w:rsidRDefault="00DE7AA6" w:rsidP="005F155F">
            <w:pPr>
              <w:spacing w:after="0" w:line="240" w:lineRule="auto"/>
              <w:rPr>
                <w:rFonts w:ascii="Times New Roman" w:eastAsia="Times New Roman" w:hAnsi="Times New Roman" w:cs="Times New Roman"/>
                <w:sz w:val="24"/>
                <w:szCs w:val="24"/>
                <w:lang w:eastAsia="ru-RU"/>
              </w:rPr>
            </w:pPr>
          </w:p>
          <w:p w:rsidR="00582B8B" w:rsidRDefault="00582B8B" w:rsidP="005F155F">
            <w:pPr>
              <w:spacing w:after="0" w:line="240" w:lineRule="auto"/>
              <w:rPr>
                <w:rFonts w:ascii="Times New Roman" w:eastAsia="Times New Roman" w:hAnsi="Times New Roman" w:cs="Times New Roman"/>
                <w:sz w:val="24"/>
                <w:szCs w:val="24"/>
                <w:lang w:eastAsia="ru-RU"/>
              </w:rPr>
            </w:pPr>
          </w:p>
          <w:p w:rsidR="00582B8B" w:rsidRDefault="00582B8B" w:rsidP="005F155F">
            <w:pPr>
              <w:spacing w:after="0" w:line="240" w:lineRule="auto"/>
              <w:rPr>
                <w:rFonts w:ascii="Times New Roman" w:eastAsia="Times New Roman" w:hAnsi="Times New Roman" w:cs="Times New Roman"/>
                <w:sz w:val="24"/>
                <w:szCs w:val="24"/>
                <w:lang w:eastAsia="ru-RU"/>
              </w:rPr>
            </w:pPr>
          </w:p>
          <w:p w:rsidR="00582B8B" w:rsidRDefault="00582B8B" w:rsidP="005F155F">
            <w:pPr>
              <w:spacing w:after="0" w:line="240" w:lineRule="auto"/>
              <w:rPr>
                <w:rFonts w:ascii="Times New Roman" w:eastAsia="Times New Roman" w:hAnsi="Times New Roman" w:cs="Times New Roman"/>
                <w:sz w:val="24"/>
                <w:szCs w:val="24"/>
                <w:lang w:eastAsia="ru-RU"/>
              </w:rPr>
            </w:pP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lastRenderedPageBreak/>
              <w:t>Социологическими службами стран Z и Y был проведён опрос группы граждан. Был задан вопрос: «Удовлетворены ли вы качеством образования в стране?» Результаты опроса представлены в виде диаграммы.</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noProof/>
                <w:sz w:val="24"/>
                <w:szCs w:val="24"/>
                <w:lang w:eastAsia="ru-RU"/>
              </w:rPr>
              <w:drawing>
                <wp:inline distT="0" distB="0" distL="0" distR="0">
                  <wp:extent cx="6115050" cy="4457700"/>
                  <wp:effectExtent l="0" t="0" r="0" b="0"/>
                  <wp:docPr id="1" name="Рисунок 1" descr="http://85.142.162.126/os/docs/AE63AB28A2D28E194A286FA5A8EB9A78/docs/GIA.OBSH.2011.HC_01.05/xs3docsrcBF0301F172E19C214D51C6C5ECEA6017_1_13957272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85.142.162.126/os/docs/AE63AB28A2D28E194A286FA5A8EB9A78/docs/GIA.OBSH.2011.HC_01.05/xs3docsrcBF0301F172E19C214D51C6C5ECEA6017_1_1395727212.png"/>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15050" cy="4457700"/>
                          </a:xfrm>
                          <a:prstGeom prst="rect">
                            <a:avLst/>
                          </a:prstGeom>
                          <a:noFill/>
                          <a:ln>
                            <a:noFill/>
                          </a:ln>
                        </pic:spPr>
                      </pic:pic>
                    </a:graphicData>
                  </a:graphic>
                </wp:inline>
              </w:drawing>
            </w:r>
          </w:p>
          <w:tbl>
            <w:tblPr>
              <w:tblW w:w="4750" w:type="pct"/>
              <w:jc w:val="center"/>
              <w:tblCellSpacing w:w="15" w:type="dxa"/>
              <w:tblCellMar>
                <w:top w:w="15" w:type="dxa"/>
                <w:left w:w="15" w:type="dxa"/>
                <w:bottom w:w="15" w:type="dxa"/>
                <w:right w:w="15" w:type="dxa"/>
              </w:tblCellMar>
              <w:tblLook w:val="04A0"/>
            </w:tblPr>
            <w:tblGrid>
              <w:gridCol w:w="9943"/>
            </w:tblGrid>
            <w:tr w:rsidR="000A2009" w:rsidRPr="000A2009">
              <w:trPr>
                <w:tblCellSpacing w:w="15" w:type="dxa"/>
                <w:jc w:val="center"/>
              </w:trPr>
              <w:tc>
                <w:tcPr>
                  <w:tcW w:w="0" w:type="auto"/>
                  <w:vAlign w:val="center"/>
                  <w:hideMark/>
                </w:tcPr>
                <w:p w:rsidR="000A2009" w:rsidRPr="000A2009" w:rsidRDefault="000A2009" w:rsidP="00DE7AA6">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Результаты опроса, отражённые на диаграмме, были опубликованы и прокомментированы в СМИ. Какие из приведённых ниже выводов непосредственно вытекают из полученной в ходе опроса информации? Запишите цифры, под которыми они указаны.</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r w:rsidR="000A2009" w:rsidRPr="000A2009" w:rsidTr="000A2009">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lastRenderedPageBreak/>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1)</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Жители обеих стран неоднозначно оценивают качество образования.</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2)</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Правительствам обеих стран следует обратить внимание на проблемы повышения качества образования.</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3)</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Большинство граждан обеих стран занимается самообразованием, не обращаясь в образовательные учреждения.</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4)</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proofErr w:type="spellStart"/>
                  <w:r w:rsidRPr="000A2009">
                    <w:rPr>
                      <w:rFonts w:ascii="Times New Roman" w:eastAsia="Times New Roman" w:hAnsi="Times New Roman" w:cs="Times New Roman"/>
                      <w:sz w:val="24"/>
                      <w:szCs w:val="24"/>
                      <w:lang w:eastAsia="ru-RU"/>
                    </w:rPr>
                    <w:t>Бóльшая</w:t>
                  </w:r>
                  <w:proofErr w:type="spellEnd"/>
                  <w:r w:rsidRPr="000A2009">
                    <w:rPr>
                      <w:rFonts w:ascii="Times New Roman" w:eastAsia="Times New Roman" w:hAnsi="Times New Roman" w:cs="Times New Roman"/>
                      <w:sz w:val="24"/>
                      <w:szCs w:val="24"/>
                      <w:lang w:eastAsia="ru-RU"/>
                    </w:rPr>
                    <w:t xml:space="preserve"> часть опрошенных отмечает недостаточный уровень общего образования.</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5)</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xml:space="preserve">Образование в обеих странах недоступно для большинства населения. </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bl>
    <w:p w:rsidR="000A2009" w:rsidRPr="000A2009" w:rsidRDefault="000A2009" w:rsidP="005F155F">
      <w:pPr>
        <w:pBdr>
          <w:top w:val="single" w:sz="6" w:space="1" w:color="auto"/>
        </w:pBdr>
        <w:spacing w:after="0" w:line="240" w:lineRule="auto"/>
        <w:jc w:val="center"/>
        <w:rPr>
          <w:rFonts w:ascii="Arial" w:eastAsia="Times New Roman" w:hAnsi="Arial" w:cs="Arial"/>
          <w:vanish/>
          <w:sz w:val="16"/>
          <w:szCs w:val="16"/>
          <w:lang w:eastAsia="ru-RU"/>
        </w:rPr>
      </w:pPr>
      <w:r w:rsidRPr="000A2009">
        <w:rPr>
          <w:rFonts w:ascii="Arial" w:eastAsia="Times New Roman" w:hAnsi="Arial" w:cs="Arial"/>
          <w:vanish/>
          <w:sz w:val="16"/>
          <w:szCs w:val="16"/>
          <w:lang w:eastAsia="ru-RU"/>
        </w:rPr>
        <w:t>Конец формы</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p w:rsidR="000A2009" w:rsidRPr="000A2009" w:rsidRDefault="000A2009" w:rsidP="005F155F">
      <w:pPr>
        <w:pBdr>
          <w:bottom w:val="single" w:sz="6" w:space="1" w:color="auto"/>
        </w:pBdr>
        <w:spacing w:after="0" w:line="240" w:lineRule="auto"/>
        <w:jc w:val="center"/>
        <w:rPr>
          <w:rFonts w:ascii="Arial" w:eastAsia="Times New Roman" w:hAnsi="Arial" w:cs="Arial"/>
          <w:vanish/>
          <w:sz w:val="16"/>
          <w:szCs w:val="16"/>
          <w:lang w:eastAsia="ru-RU"/>
        </w:rPr>
      </w:pPr>
      <w:r w:rsidRPr="000A200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0A2009" w:rsidRPr="000A2009" w:rsidTr="000A2009">
        <w:trPr>
          <w:tblCellSpacing w:w="15" w:type="dxa"/>
        </w:trPr>
        <w:tc>
          <w:tcPr>
            <w:tcW w:w="5000" w:type="pct"/>
            <w:shd w:val="clear" w:color="auto" w:fill="F0F0F0"/>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r w:rsidR="000A2009" w:rsidRPr="000A2009" w:rsidTr="000A2009">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1)</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Наибольший процент опрошенных обеих стран считает качество образования неудовлетворительным.</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2)</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Половина респондентов каждой из стран считает, что нужно повысить качество профессионального образования.</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3)</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xml:space="preserve">В стране Z тех, кто удовлетворён качеством образования, меньше, чем тех, кто считает, что самое важное </w:t>
                  </w:r>
                  <w:r w:rsidR="00F1113A" w:rsidRPr="000A2009">
                    <w:rPr>
                      <w:rFonts w:ascii="Times New Roman" w:eastAsia="Times New Roman" w:hAnsi="Times New Roman" w:cs="Times New Roman"/>
                      <w:sz w:val="24"/>
                      <w:szCs w:val="24"/>
                      <w:lang w:eastAsia="ru-RU"/>
                    </w:rPr>
                    <w:t>это самообразование.</w:t>
                  </w:r>
                  <w:r w:rsidRPr="000A2009">
                    <w:rPr>
                      <w:rFonts w:ascii="MathJax_Main" w:eastAsia="Times New Roman" w:hAnsi="MathJax_Main" w:cs="Times New Roman"/>
                      <w:sz w:val="29"/>
                      <w:szCs w:val="29"/>
                      <w:lang w:eastAsia="ru-RU"/>
                    </w:rPr>
                    <w:t>–</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bl>
    <w:p w:rsidR="000A2009" w:rsidRPr="000A2009" w:rsidRDefault="000A2009" w:rsidP="005F155F">
      <w:pPr>
        <w:pBdr>
          <w:top w:val="single" w:sz="6" w:space="1" w:color="auto"/>
        </w:pBdr>
        <w:spacing w:after="0" w:line="240" w:lineRule="auto"/>
        <w:jc w:val="center"/>
        <w:rPr>
          <w:rFonts w:ascii="Arial" w:eastAsia="Times New Roman" w:hAnsi="Arial" w:cs="Arial"/>
          <w:vanish/>
          <w:sz w:val="16"/>
          <w:szCs w:val="16"/>
          <w:lang w:eastAsia="ru-RU"/>
        </w:rPr>
      </w:pPr>
      <w:r w:rsidRPr="000A2009">
        <w:rPr>
          <w:rFonts w:ascii="Arial" w:eastAsia="Times New Roman" w:hAnsi="Arial" w:cs="Arial"/>
          <w:vanish/>
          <w:sz w:val="16"/>
          <w:szCs w:val="16"/>
          <w:lang w:eastAsia="ru-RU"/>
        </w:rPr>
        <w:t>Конец формы</w:t>
      </w:r>
    </w:p>
    <w:tbl>
      <w:tblPr>
        <w:tblW w:w="5000" w:type="pct"/>
        <w:tblCellSpacing w:w="15" w:type="dxa"/>
        <w:tblCellMar>
          <w:top w:w="45" w:type="dxa"/>
          <w:left w:w="45" w:type="dxa"/>
          <w:bottom w:w="45" w:type="dxa"/>
          <w:right w:w="45" w:type="dxa"/>
        </w:tblCellMar>
        <w:tblLook w:val="04A0"/>
      </w:tblPr>
      <w:tblGrid>
        <w:gridCol w:w="349"/>
        <w:gridCol w:w="440"/>
        <w:gridCol w:w="9827"/>
      </w:tblGrid>
      <w:tr w:rsidR="000A2009" w:rsidRPr="000A2009" w:rsidTr="00F1113A">
        <w:trPr>
          <w:tblCellSpacing w:w="15" w:type="dxa"/>
        </w:trPr>
        <w:tc>
          <w:tcPr>
            <w:tcW w:w="143"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193"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4)</w:t>
            </w:r>
            <w:r w:rsidRPr="000A2009">
              <w:rPr>
                <w:rFonts w:ascii="Times New Roman" w:eastAsia="Times New Roman" w:hAnsi="Times New Roman" w:cs="Times New Roman"/>
                <w:sz w:val="24"/>
                <w:szCs w:val="24"/>
                <w:lang w:eastAsia="ru-RU"/>
              </w:rPr>
              <w:t> </w:t>
            </w:r>
          </w:p>
        </w:tc>
        <w:tc>
          <w:tcPr>
            <w:tcW w:w="4608"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В стране Y доля тех, кто удовлетворён уровнем образования, выше доли тех, кто отмечает неудовлетворительное качество образования.</w:t>
            </w:r>
          </w:p>
        </w:tc>
      </w:tr>
      <w:tr w:rsidR="000A2009" w:rsidRPr="000A2009" w:rsidTr="00F1113A">
        <w:trPr>
          <w:tblCellSpacing w:w="15" w:type="dxa"/>
        </w:trPr>
        <w:tc>
          <w:tcPr>
            <w:tcW w:w="143"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lastRenderedPageBreak/>
              <w:t>  </w:t>
            </w:r>
          </w:p>
        </w:tc>
        <w:tc>
          <w:tcPr>
            <w:tcW w:w="193"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5)</w:t>
            </w:r>
            <w:r w:rsidRPr="000A2009">
              <w:rPr>
                <w:rFonts w:ascii="Times New Roman" w:eastAsia="Times New Roman" w:hAnsi="Times New Roman" w:cs="Times New Roman"/>
                <w:sz w:val="24"/>
                <w:szCs w:val="24"/>
                <w:lang w:eastAsia="ru-RU"/>
              </w:rPr>
              <w:t> </w:t>
            </w:r>
          </w:p>
        </w:tc>
        <w:tc>
          <w:tcPr>
            <w:tcW w:w="4608"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Наименьший процент опрошенных обеих стран считает, что важнее всего самообразование.</w:t>
            </w:r>
          </w:p>
        </w:tc>
      </w:tr>
    </w:tbl>
    <w:p w:rsidR="000A2009" w:rsidRPr="000A2009" w:rsidRDefault="000A2009" w:rsidP="005F155F">
      <w:pPr>
        <w:pBdr>
          <w:bottom w:val="single" w:sz="6" w:space="1" w:color="auto"/>
        </w:pBdr>
        <w:spacing w:after="0" w:line="240" w:lineRule="auto"/>
        <w:jc w:val="center"/>
        <w:rPr>
          <w:rFonts w:ascii="Arial" w:eastAsia="Times New Roman" w:hAnsi="Arial" w:cs="Arial"/>
          <w:vanish/>
          <w:sz w:val="16"/>
          <w:szCs w:val="16"/>
          <w:lang w:eastAsia="ru-RU"/>
        </w:rPr>
      </w:pPr>
      <w:r w:rsidRPr="000A200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0A2009" w:rsidRPr="000A2009" w:rsidTr="000A2009">
        <w:trPr>
          <w:tblCellSpacing w:w="15" w:type="dxa"/>
        </w:trPr>
        <w:tc>
          <w:tcPr>
            <w:tcW w:w="5000" w:type="pct"/>
            <w:shd w:val="clear" w:color="auto" w:fill="F0F0F0"/>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Социологическая служба страны Z провела опрос группы граждан по теме: «Можете ли вы обеспечить своим детям получение хорошего образования?» Результаты опроса (в % от числа опрошенных) представлены в виде диаграммы.</w:t>
            </w:r>
          </w:p>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noProof/>
                <w:sz w:val="24"/>
                <w:szCs w:val="24"/>
                <w:lang w:eastAsia="ru-RU"/>
              </w:rPr>
              <w:drawing>
                <wp:inline distT="0" distB="0" distL="0" distR="0">
                  <wp:extent cx="5819775" cy="2638425"/>
                  <wp:effectExtent l="0" t="0" r="0" b="0"/>
                  <wp:docPr id="2" name="Рисунок 2" descr="http://85.142.162.126/os/docs/AE63AB28A2D28E194A286FA5A8EB9A78/docs/GIA.OBSH.2011.HC_01.11/xs3docsrc7C52551C4DD79795475C50139A7C8B16_1_13957274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85.142.162.126/os/docs/AE63AB28A2D28E194A286FA5A8EB9A78/docs/GIA.OBSH.2011.HC_01.11/xs3docsrc7C52551C4DD79795475C50139A7C8B16_1_1395727414.png"/>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19775" cy="2638425"/>
                          </a:xfrm>
                          <a:prstGeom prst="rect">
                            <a:avLst/>
                          </a:prstGeom>
                          <a:noFill/>
                          <a:ln>
                            <a:noFill/>
                          </a:ln>
                        </pic:spPr>
                      </pic:pic>
                    </a:graphicData>
                  </a:graphic>
                </wp:inline>
              </w:drawing>
            </w:r>
          </w:p>
          <w:tbl>
            <w:tblPr>
              <w:tblW w:w="4750" w:type="pct"/>
              <w:jc w:val="center"/>
              <w:tblCellSpacing w:w="15" w:type="dxa"/>
              <w:tblCellMar>
                <w:top w:w="15" w:type="dxa"/>
                <w:left w:w="15" w:type="dxa"/>
                <w:bottom w:w="15" w:type="dxa"/>
                <w:right w:w="15" w:type="dxa"/>
              </w:tblCellMar>
              <w:tblLook w:val="04A0"/>
            </w:tblPr>
            <w:tblGrid>
              <w:gridCol w:w="9943"/>
            </w:tblGrid>
            <w:tr w:rsidR="000A2009" w:rsidRPr="000A2009">
              <w:trPr>
                <w:tblCellSpacing w:w="15" w:type="dxa"/>
                <w:jc w:val="center"/>
              </w:trPr>
              <w:tc>
                <w:tcPr>
                  <w:tcW w:w="0" w:type="auto"/>
                  <w:vAlign w:val="center"/>
                  <w:hideMark/>
                </w:tcPr>
                <w:p w:rsidR="000A2009" w:rsidRPr="000A2009" w:rsidRDefault="000A2009" w:rsidP="00DE7AA6">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Результаты опроса, отражённые на диаграмме, были опубликованы и прокомментированы в СМИ. Какие из приведённых ниже выводов непосредственно вытекают из полученной в ходе опроса информации? Запишите цифры, под которыми они указаны.</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r w:rsidR="000A2009" w:rsidRPr="000A2009" w:rsidTr="000A2009">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1)</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Граждане страны Z обеспокоены проблемой получения хорошего образования.</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2)</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Доступность качественного образования стала реальным достижением правительства страны Z.</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3)</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Правительство страны Z должно принять меры по обеспечению доступности качественного образования.</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4)</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В стране Z система образования основана на идеях гуманизма.</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5)</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Население страны практически не задумывается о возможности получения образования.</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bl>
    <w:p w:rsidR="000A2009" w:rsidRPr="000A2009" w:rsidRDefault="000A2009" w:rsidP="005F155F">
      <w:pPr>
        <w:pBdr>
          <w:top w:val="single" w:sz="6" w:space="1" w:color="auto"/>
        </w:pBdr>
        <w:spacing w:after="0" w:line="240" w:lineRule="auto"/>
        <w:jc w:val="center"/>
        <w:rPr>
          <w:rFonts w:ascii="Arial" w:eastAsia="Times New Roman" w:hAnsi="Arial" w:cs="Arial"/>
          <w:vanish/>
          <w:sz w:val="16"/>
          <w:szCs w:val="16"/>
          <w:lang w:eastAsia="ru-RU"/>
        </w:rPr>
      </w:pPr>
      <w:r w:rsidRPr="000A2009">
        <w:rPr>
          <w:rFonts w:ascii="Arial" w:eastAsia="Times New Roman" w:hAnsi="Arial" w:cs="Arial"/>
          <w:vanish/>
          <w:sz w:val="16"/>
          <w:szCs w:val="16"/>
          <w:lang w:eastAsia="ru-RU"/>
        </w:rPr>
        <w:t>Конец формы</w:t>
      </w:r>
    </w:p>
    <w:p w:rsidR="000A2009" w:rsidRPr="000A2009" w:rsidRDefault="000A2009" w:rsidP="00DE7AA6">
      <w:pPr>
        <w:spacing w:after="0" w:line="240" w:lineRule="auto"/>
        <w:rPr>
          <w:rFonts w:ascii="Arial" w:eastAsia="Times New Roman" w:hAnsi="Arial" w:cs="Arial"/>
          <w:vanish/>
          <w:sz w:val="16"/>
          <w:szCs w:val="16"/>
          <w:lang w:eastAsia="ru-RU"/>
        </w:rPr>
      </w:pPr>
      <w:r w:rsidRPr="000A2009">
        <w:rPr>
          <w:rFonts w:ascii="Times New Roman" w:eastAsia="Times New Roman" w:hAnsi="Times New Roman" w:cs="Times New Roman"/>
          <w:sz w:val="24"/>
          <w:szCs w:val="24"/>
          <w:lang w:eastAsia="ru-RU"/>
        </w:rPr>
        <w:t> </w:t>
      </w:r>
      <w:r w:rsidRPr="000A200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0A2009" w:rsidRPr="000A2009" w:rsidTr="005F155F">
        <w:trPr>
          <w:tblCellSpacing w:w="15" w:type="dxa"/>
        </w:trPr>
        <w:tc>
          <w:tcPr>
            <w:tcW w:w="4968" w:type="pct"/>
            <w:shd w:val="clear" w:color="auto" w:fill="F0F0F0"/>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r w:rsidR="000A2009" w:rsidRPr="000A2009" w:rsidTr="000A2009">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1)</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Более половины опрошенных не могут обеспечить своим детям получение хорошего образования.</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2)</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Две трети опрошенных считают возможным обеспечить детям получение хорошего образования.</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3)</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Пятая доля участников опроса считает, что определённо не имеет возможности обеспечить детям получение хорошего образования.</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4)</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Абсолютное большинство опрошенных не задумывались над этой проблемой.</w:t>
                  </w:r>
                </w:p>
              </w:tc>
            </w:tr>
            <w:tr w:rsidR="000A2009" w:rsidRPr="000A2009">
              <w:trPr>
                <w:tblCellSpacing w:w="15" w:type="dxa"/>
              </w:trPr>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p>
              </w:tc>
              <w:tc>
                <w:tcPr>
                  <w:tcW w:w="6" w:type="dxa"/>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 </w:t>
                  </w:r>
                  <w:r w:rsidRPr="000A2009">
                    <w:rPr>
                      <w:rFonts w:ascii="Times New Roman" w:eastAsia="Times New Roman" w:hAnsi="Times New Roman" w:cs="Times New Roman"/>
                      <w:b/>
                      <w:bCs/>
                      <w:sz w:val="24"/>
                      <w:szCs w:val="24"/>
                      <w:lang w:eastAsia="ru-RU"/>
                    </w:rPr>
                    <w:t>5)</w:t>
                  </w:r>
                  <w:r w:rsidRPr="000A2009">
                    <w:rPr>
                      <w:rFonts w:ascii="Times New Roman" w:eastAsia="Times New Roman" w:hAnsi="Times New Roman" w:cs="Times New Roman"/>
                      <w:sz w:val="24"/>
                      <w:szCs w:val="24"/>
                      <w:lang w:eastAsia="ru-RU"/>
                    </w:rPr>
                    <w:t> </w:t>
                  </w:r>
                </w:p>
              </w:tc>
              <w:tc>
                <w:tcPr>
                  <w:tcW w:w="5000" w:type="pct"/>
                  <w:vAlign w:val="center"/>
                  <w:hideMark/>
                </w:tcPr>
                <w:p w:rsidR="000A2009" w:rsidRPr="000A2009" w:rsidRDefault="000A2009" w:rsidP="005F155F">
                  <w:pPr>
                    <w:spacing w:after="0" w:line="240" w:lineRule="auto"/>
                    <w:rPr>
                      <w:rFonts w:ascii="Times New Roman" w:eastAsia="Times New Roman" w:hAnsi="Times New Roman" w:cs="Times New Roman"/>
                      <w:sz w:val="24"/>
                      <w:szCs w:val="24"/>
                      <w:lang w:eastAsia="ru-RU"/>
                    </w:rPr>
                  </w:pPr>
                  <w:r w:rsidRPr="000A2009">
                    <w:rPr>
                      <w:rFonts w:ascii="Times New Roman" w:eastAsia="Times New Roman" w:hAnsi="Times New Roman" w:cs="Times New Roman"/>
                      <w:sz w:val="24"/>
                      <w:szCs w:val="24"/>
                      <w:lang w:eastAsia="ru-RU"/>
                    </w:rPr>
                    <w:t>Суммарная доля тех, кто не сможет обеспечить детям получение хорошего образования, больше суммарной доли тех, кто сможет это сделать.</w:t>
                  </w:r>
                </w:p>
              </w:tc>
            </w:tr>
          </w:tbl>
          <w:p w:rsidR="000A2009" w:rsidRPr="000A2009" w:rsidRDefault="000A2009" w:rsidP="005F155F">
            <w:pPr>
              <w:spacing w:after="0" w:line="240" w:lineRule="auto"/>
              <w:rPr>
                <w:rFonts w:ascii="Times New Roman" w:eastAsia="Times New Roman" w:hAnsi="Times New Roman" w:cs="Times New Roman"/>
                <w:sz w:val="24"/>
                <w:szCs w:val="24"/>
                <w:lang w:eastAsia="ru-RU"/>
              </w:rPr>
            </w:pPr>
          </w:p>
        </w:tc>
      </w:tr>
    </w:tbl>
    <w:p w:rsidR="00582B8B" w:rsidRDefault="00582B8B" w:rsidP="005F155F">
      <w:pPr>
        <w:spacing w:after="0" w:line="240" w:lineRule="auto"/>
        <w:rPr>
          <w:rFonts w:ascii="Times New Roman" w:eastAsia="Times New Roman" w:hAnsi="Times New Roman" w:cs="Times New Roman"/>
          <w:sz w:val="24"/>
          <w:szCs w:val="24"/>
          <w:lang w:eastAsia="ru-RU"/>
        </w:rPr>
      </w:pPr>
    </w:p>
    <w:p w:rsidR="00582B8B" w:rsidRDefault="00582B8B" w:rsidP="005F155F">
      <w:pPr>
        <w:spacing w:after="0" w:line="240" w:lineRule="auto"/>
        <w:rPr>
          <w:rFonts w:ascii="Times New Roman" w:eastAsia="Times New Roman" w:hAnsi="Times New Roman" w:cs="Times New Roman"/>
          <w:sz w:val="24"/>
          <w:szCs w:val="24"/>
          <w:lang w:eastAsia="ru-RU"/>
        </w:rPr>
      </w:pPr>
    </w:p>
    <w:p w:rsidR="00582B8B" w:rsidRDefault="00582B8B" w:rsidP="005F155F">
      <w:pPr>
        <w:spacing w:after="0" w:line="240" w:lineRule="auto"/>
        <w:rPr>
          <w:rFonts w:ascii="Times New Roman" w:eastAsia="Times New Roman" w:hAnsi="Times New Roman" w:cs="Times New Roman"/>
          <w:sz w:val="24"/>
          <w:szCs w:val="24"/>
          <w:lang w:eastAsia="ru-RU"/>
        </w:rPr>
      </w:pPr>
    </w:p>
    <w:p w:rsidR="00582B8B" w:rsidRDefault="00582B8B" w:rsidP="005F155F">
      <w:pPr>
        <w:spacing w:after="0" w:line="240" w:lineRule="auto"/>
        <w:rPr>
          <w:rFonts w:ascii="Times New Roman" w:eastAsia="Times New Roman" w:hAnsi="Times New Roman" w:cs="Times New Roman"/>
          <w:sz w:val="24"/>
          <w:szCs w:val="24"/>
          <w:lang w:eastAsia="ru-RU"/>
        </w:rPr>
      </w:pPr>
    </w:p>
    <w:p w:rsidR="00582B8B" w:rsidRDefault="00582B8B" w:rsidP="005F155F">
      <w:pPr>
        <w:spacing w:after="0" w:line="240" w:lineRule="auto"/>
        <w:rPr>
          <w:rFonts w:ascii="Times New Roman" w:eastAsia="Times New Roman" w:hAnsi="Times New Roman" w:cs="Times New Roman"/>
          <w:sz w:val="24"/>
          <w:szCs w:val="24"/>
          <w:lang w:eastAsia="ru-RU"/>
        </w:rPr>
      </w:pPr>
    </w:p>
    <w:p w:rsidR="00582B8B" w:rsidRDefault="00582B8B" w:rsidP="005F155F">
      <w:pPr>
        <w:spacing w:after="0" w:line="240" w:lineRule="auto"/>
        <w:rPr>
          <w:rFonts w:ascii="Times New Roman" w:eastAsia="Times New Roman" w:hAnsi="Times New Roman" w:cs="Times New Roman"/>
          <w:sz w:val="24"/>
          <w:szCs w:val="24"/>
          <w:lang w:eastAsia="ru-RU"/>
        </w:rPr>
      </w:pPr>
    </w:p>
    <w:p w:rsidR="00582B8B" w:rsidRDefault="00582B8B" w:rsidP="005F155F">
      <w:pPr>
        <w:spacing w:after="0" w:line="240" w:lineRule="auto"/>
        <w:rPr>
          <w:rFonts w:ascii="Times New Roman" w:eastAsia="Times New Roman" w:hAnsi="Times New Roman" w:cs="Times New Roman"/>
          <w:sz w:val="24"/>
          <w:szCs w:val="24"/>
          <w:lang w:eastAsia="ru-RU"/>
        </w:rPr>
      </w:pPr>
    </w:p>
    <w:p w:rsidR="00582B8B" w:rsidRDefault="00582B8B" w:rsidP="005F155F">
      <w:pPr>
        <w:spacing w:after="0" w:line="240" w:lineRule="auto"/>
        <w:rPr>
          <w:rFonts w:ascii="Times New Roman" w:eastAsia="Times New Roman" w:hAnsi="Times New Roman" w:cs="Times New Roman"/>
          <w:sz w:val="24"/>
          <w:szCs w:val="24"/>
          <w:lang w:eastAsia="ru-RU"/>
        </w:rPr>
      </w:pPr>
    </w:p>
    <w:p w:rsidR="00582B8B" w:rsidRDefault="00582B8B" w:rsidP="005F155F">
      <w:pPr>
        <w:spacing w:after="0" w:line="240" w:lineRule="auto"/>
        <w:rPr>
          <w:rFonts w:ascii="Times New Roman" w:eastAsia="Times New Roman" w:hAnsi="Times New Roman" w:cs="Times New Roman"/>
          <w:sz w:val="24"/>
          <w:szCs w:val="24"/>
          <w:lang w:eastAsia="ru-RU"/>
        </w:rPr>
      </w:pPr>
    </w:p>
    <w:p w:rsidR="00582B8B" w:rsidRDefault="00582B8B" w:rsidP="005F155F">
      <w:pPr>
        <w:spacing w:after="0" w:line="240" w:lineRule="auto"/>
        <w:rPr>
          <w:rFonts w:ascii="Times New Roman" w:eastAsia="Times New Roman" w:hAnsi="Times New Roman" w:cs="Times New Roman"/>
          <w:sz w:val="24"/>
          <w:szCs w:val="24"/>
          <w:lang w:eastAsia="ru-RU"/>
        </w:rPr>
      </w:pP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Мы вступаем в век, в котором образование, знания, профессиональные навыки будут играть определяющую роль в судьбе человека. Без знаний, кстати сказать, всё усложняющихся, просто нельзя будет работать, приносить пользу… Человек будет вносить новые идеи, думать над тем, над чем не сможет думать машина. А для этого всё больше нужна будет общая интеллигентность человека, его способность создавать новое и, конечно, нравственная ответственность, которую никак не сможет нести машина…  на человека ляжет тяжелейшая и сложнейшая задача быть человеком не просто, а человеком науки, человеком, нравственно отвечающим за всё, что происходит в век машин и роботов. Общее образование может создать человека будущего, человека творческого, созидателя всего нового и нравственно отвечающего за всё, что будет создаваться.</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Учение </w:t>
      </w:r>
      <w:r w:rsidRPr="005F155F">
        <w:rPr>
          <w:rFonts w:ascii="MathJax_Main" w:eastAsia="Times New Roman" w:hAnsi="MathJax_Main" w:cs="Times New Roman"/>
          <w:sz w:val="29"/>
          <w:szCs w:val="29"/>
          <w:lang w:eastAsia="ru-RU"/>
        </w:rPr>
        <w:t>–</w:t>
      </w:r>
      <w:r w:rsidRPr="005F155F">
        <w:rPr>
          <w:rFonts w:ascii="Times New Roman" w:eastAsia="Times New Roman" w:hAnsi="Times New Roman" w:cs="Times New Roman"/>
          <w:sz w:val="24"/>
          <w:szCs w:val="24"/>
          <w:lang w:eastAsia="ru-RU"/>
        </w:rPr>
        <w:t xml:space="preserve"> вот что сейчас нужно молодому человеку с самого малого возраста. Учиться нужно всегда. До конца жизни не только учили, но и учились все крупнейшие учёные. Перестанешь учиться </w:t>
      </w:r>
      <w:r w:rsidRPr="005F155F">
        <w:rPr>
          <w:rFonts w:ascii="MathJax_Main" w:eastAsia="Times New Roman" w:hAnsi="MathJax_Main" w:cs="Times New Roman"/>
          <w:sz w:val="29"/>
          <w:szCs w:val="29"/>
          <w:lang w:eastAsia="ru-RU"/>
        </w:rPr>
        <w:t>–</w:t>
      </w:r>
      <w:r w:rsidRPr="005F155F">
        <w:rPr>
          <w:rFonts w:ascii="Times New Roman" w:eastAsia="Times New Roman" w:hAnsi="Times New Roman" w:cs="Times New Roman"/>
          <w:sz w:val="24"/>
          <w:szCs w:val="24"/>
          <w:lang w:eastAsia="ru-RU"/>
        </w:rPr>
        <w:t xml:space="preserve"> не сможешь и учить. Ибо знания всё растут и усложняются. Нужно при этом помнить, что самое благоприятное время для учения </w:t>
      </w:r>
      <w:r w:rsidRPr="005F155F">
        <w:rPr>
          <w:rFonts w:ascii="MathJax_Main" w:eastAsia="Times New Roman" w:hAnsi="MathJax_Main" w:cs="Times New Roman"/>
          <w:sz w:val="29"/>
          <w:szCs w:val="29"/>
          <w:lang w:eastAsia="ru-RU"/>
        </w:rPr>
        <w:t>–</w:t>
      </w:r>
      <w:r w:rsidRPr="005F155F">
        <w:rPr>
          <w:rFonts w:ascii="Times New Roman" w:eastAsia="Times New Roman" w:hAnsi="Times New Roman" w:cs="Times New Roman"/>
          <w:sz w:val="24"/>
          <w:szCs w:val="24"/>
          <w:lang w:eastAsia="ru-RU"/>
        </w:rPr>
        <w:t> молодость. Именно в молодости, в детстве, в отрочестве, в юности ум человека наиболее восприимчив.</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Умейте не терять времени на пустяки, на «отдых», который иногда утомляет больше, чем самая тяжёлая работа, не заполняйте свой светлый разум мутными потоками глупой и бесцельной «информации». Берегите себя для учения, для приобретения знаний и навыков, которые только в молодости вы освоите легко и быстро.</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И вот тут я слышу тяжкий вздох молодого человека: какую же скучную жизнь вы предлагаете нашей молодёжи! Только учиться. А где же отдых, развлечения? Что же, нам и не радоваться?</w:t>
      </w:r>
    </w:p>
    <w:p w:rsidR="00DE7AA6" w:rsidRPr="005F155F" w:rsidRDefault="005F155F" w:rsidP="00DE7AA6">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Да нет же. Приобретение навыков и знаний </w:t>
      </w:r>
      <w:r w:rsidR="00DE7AA6" w:rsidRPr="005F155F">
        <w:rPr>
          <w:rFonts w:ascii="Times New Roman" w:eastAsia="Times New Roman" w:hAnsi="Times New Roman" w:cs="Times New Roman"/>
          <w:sz w:val="24"/>
          <w:szCs w:val="24"/>
          <w:lang w:eastAsia="ru-RU"/>
        </w:rPr>
        <w:t>это тот же спорт. Учение тяжело, когда мы не умеем найти в нём радость. Надо любить учиться и формы отдыха и развлечений выбирать умные, способные также чему-то научить, развить в нас какие-то способности, которые понадобятся в жизни…</w:t>
      </w:r>
    </w:p>
    <w:p w:rsidR="005F155F" w:rsidRPr="005F155F" w:rsidRDefault="00DE7AA6" w:rsidP="00DE7AA6">
      <w:pPr>
        <w:spacing w:after="0" w:line="240" w:lineRule="auto"/>
        <w:rPr>
          <w:rFonts w:ascii="Arial" w:eastAsia="Times New Roman" w:hAnsi="Arial" w:cs="Arial"/>
          <w:vanish/>
          <w:sz w:val="16"/>
          <w:szCs w:val="16"/>
          <w:lang w:eastAsia="ru-RU"/>
        </w:rPr>
      </w:pPr>
      <w:r w:rsidRPr="005F155F">
        <w:rPr>
          <w:rFonts w:ascii="Times New Roman" w:eastAsia="Times New Roman" w:hAnsi="Times New Roman" w:cs="Times New Roman"/>
          <w:sz w:val="24"/>
          <w:szCs w:val="24"/>
          <w:lang w:eastAsia="ru-RU"/>
        </w:rPr>
        <w:t>Учитесь любить учиться!</w:t>
      </w:r>
      <w:r w:rsidRPr="005F155F">
        <w:rPr>
          <w:rFonts w:ascii="Times New Roman" w:eastAsia="Times New Roman" w:hAnsi="Times New Roman" w:cs="Times New Roman"/>
          <w:i/>
          <w:iCs/>
          <w:sz w:val="24"/>
          <w:szCs w:val="24"/>
          <w:lang w:eastAsia="ru-RU"/>
        </w:rPr>
        <w:t>(Д.С. Лихачёв</w:t>
      </w:r>
      <w:r w:rsidR="005F155F" w:rsidRPr="005F155F">
        <w:rPr>
          <w:rFonts w:ascii="MathJax_Main" w:eastAsia="Times New Roman" w:hAnsi="MathJax_Main" w:cs="Times New Roman"/>
          <w:sz w:val="29"/>
          <w:szCs w:val="29"/>
          <w:lang w:eastAsia="ru-RU"/>
        </w:rPr>
        <w:t>–</w:t>
      </w:r>
      <w:r w:rsidR="005F155F"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5000" w:type="pct"/>
            <w:shd w:val="clear" w:color="auto" w:fill="F0F0F0"/>
            <w:hideMark/>
          </w:tcPr>
          <w:tbl>
            <w:tblPr>
              <w:tblW w:w="4750" w:type="pct"/>
              <w:jc w:val="center"/>
              <w:tblCellSpacing w:w="15" w:type="dxa"/>
              <w:tblCellMar>
                <w:top w:w="15" w:type="dxa"/>
                <w:left w:w="15" w:type="dxa"/>
                <w:bottom w:w="15" w:type="dxa"/>
                <w:right w:w="15" w:type="dxa"/>
              </w:tblCellMar>
              <w:tblLook w:val="04A0"/>
            </w:tblPr>
            <w:tblGrid>
              <w:gridCol w:w="9943"/>
            </w:tblGrid>
            <w:tr w:rsidR="005F155F" w:rsidRPr="005F155F">
              <w:trPr>
                <w:tblCellSpacing w:w="15" w:type="dxa"/>
                <w:jc w:val="center"/>
              </w:trPr>
              <w:tc>
                <w:tcPr>
                  <w:tcW w:w="0" w:type="auto"/>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втор пишет о нравственной ответственности человека за «всё, что происходит в век машин и роботов». (Используя текст и обществоведческие знания, дайте два объяснения этой мысли.)</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bl>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Конец формы</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5000"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Какой, по мнению автора, будет роль человека в производстве в XXI в.? Укажите любые два качества, которые, по мнению автора, будут необходимы человеку.</w:t>
            </w:r>
          </w:p>
        </w:tc>
      </w:tr>
    </w:tbl>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Конец формы</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5000"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Почему, по мнению автора, молодому человеку необходимо учиться с самого раннего возраста? (Используя текст, укажите две причины.)</w:t>
            </w:r>
          </w:p>
        </w:tc>
      </w:tr>
    </w:tbl>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Конец формы</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5000"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Какие формы отдыха автор рекомендует молодым? Приведите два примера таких форм; в каждом случае покажите, какие качества развивает данная форма.</w:t>
            </w:r>
          </w:p>
        </w:tc>
      </w:tr>
    </w:tbl>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Конец формы</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5000"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Конец формы</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4968"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Автор полагает, что «учиться нужно всегда». Используя текст и обществоведческие знания, подтвердите двумя аргументами (объяснениями) необходимость непрерывного образования на протяжении всей жизни человека.</w:t>
            </w:r>
          </w:p>
        </w:tc>
      </w:tr>
    </w:tbl>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5000" w:type="pct"/>
            <w:shd w:val="clear" w:color="auto" w:fill="F0F0F0"/>
            <w:hideMark/>
          </w:tcPr>
          <w:p w:rsidR="00DE7AA6" w:rsidRDefault="00DE7AA6" w:rsidP="005F155F">
            <w:pPr>
              <w:spacing w:after="0" w:line="240" w:lineRule="auto"/>
              <w:rPr>
                <w:rFonts w:ascii="Times New Roman" w:eastAsia="Times New Roman" w:hAnsi="Times New Roman" w:cs="Times New Roman"/>
                <w:sz w:val="24"/>
                <w:szCs w:val="24"/>
                <w:lang w:eastAsia="ru-RU"/>
              </w:rPr>
            </w:pPr>
          </w:p>
          <w:p w:rsidR="00DE7AA6" w:rsidRDefault="00DE7AA6" w:rsidP="005F155F">
            <w:pPr>
              <w:spacing w:after="0" w:line="240" w:lineRule="auto"/>
              <w:rPr>
                <w:rFonts w:ascii="Times New Roman" w:eastAsia="Times New Roman" w:hAnsi="Times New Roman" w:cs="Times New Roman"/>
                <w:sz w:val="24"/>
                <w:szCs w:val="24"/>
                <w:lang w:eastAsia="ru-RU"/>
              </w:rPr>
            </w:pPr>
          </w:p>
          <w:p w:rsidR="00DE7AA6" w:rsidRDefault="00DE7AA6" w:rsidP="005F155F">
            <w:pPr>
              <w:spacing w:after="0" w:line="240" w:lineRule="auto"/>
              <w:rPr>
                <w:rFonts w:ascii="Times New Roman" w:eastAsia="Times New Roman" w:hAnsi="Times New Roman" w:cs="Times New Roman"/>
                <w:sz w:val="24"/>
                <w:szCs w:val="24"/>
                <w:lang w:eastAsia="ru-RU"/>
              </w:rPr>
            </w:pPr>
          </w:p>
          <w:p w:rsidR="00DE7AA6" w:rsidRDefault="00DE7AA6" w:rsidP="005F155F">
            <w:pPr>
              <w:spacing w:after="0" w:line="240" w:lineRule="auto"/>
              <w:rPr>
                <w:rFonts w:ascii="Times New Roman" w:eastAsia="Times New Roman" w:hAnsi="Times New Roman" w:cs="Times New Roman"/>
                <w:sz w:val="24"/>
                <w:szCs w:val="24"/>
                <w:lang w:eastAsia="ru-RU"/>
              </w:rPr>
            </w:pP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В 1990 г. в стране Z начались преобразования в социально-экономической сфере. В 1995 г. и 2015 г. учёные провели опрос группы граждан. Был задан вопрос: «Какое образование необходимо человеку для того, чтобы достичь успеха в жизни?»</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lastRenderedPageBreak/>
              <w:t>Результаты опроса (в % от числа опрошенных) представлены в виде таблицы.</w:t>
            </w:r>
          </w:p>
          <w:tbl>
            <w:tblPr>
              <w:tblW w:w="500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586"/>
              <w:gridCol w:w="1986"/>
              <w:gridCol w:w="886"/>
            </w:tblGrid>
            <w:tr w:rsidR="005F155F" w:rsidRPr="005F155F" w:rsidTr="00DE7AA6">
              <w:trPr>
                <w:tblCellSpacing w:w="0" w:type="dxa"/>
              </w:trPr>
              <w:tc>
                <w:tcPr>
                  <w:tcW w:w="6826"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Какое образование необходимо, чтобы достичь успеха в жизни</w:t>
                  </w:r>
                  <w:r w:rsidRPr="005F155F">
                    <w:rPr>
                      <w:rFonts w:ascii="Times New Roman" w:eastAsia="Times New Roman" w:hAnsi="Times New Roman" w:cs="Times New Roman"/>
                      <w:b/>
                      <w:bCs/>
                      <w:sz w:val="24"/>
                      <w:szCs w:val="24"/>
                      <w:lang w:eastAsia="ru-RU"/>
                    </w:rPr>
                    <w:t>?</w:t>
                  </w:r>
                </w:p>
              </w:tc>
              <w:tc>
                <w:tcPr>
                  <w:tcW w:w="1786" w:type="dxa"/>
                  <w:tcBorders>
                    <w:top w:val="outset" w:sz="6" w:space="0" w:color="auto"/>
                    <w:left w:val="outset" w:sz="6" w:space="0" w:color="auto"/>
                    <w:bottom w:val="outset" w:sz="6" w:space="0" w:color="auto"/>
                    <w:right w:val="outset" w:sz="6" w:space="0" w:color="auto"/>
                  </w:tcBorders>
                  <w:vAlign w:val="center"/>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b/>
                      <w:bCs/>
                      <w:sz w:val="24"/>
                      <w:szCs w:val="24"/>
                      <w:lang w:eastAsia="ru-RU"/>
                    </w:rPr>
                    <w:t>1995 г.</w:t>
                  </w:r>
                </w:p>
              </w:tc>
              <w:tc>
                <w:tcPr>
                  <w:tcW w:w="1748" w:type="dxa"/>
                  <w:tcBorders>
                    <w:top w:val="outset" w:sz="6" w:space="0" w:color="auto"/>
                    <w:left w:val="outset" w:sz="6" w:space="0" w:color="auto"/>
                    <w:bottom w:val="outset" w:sz="6" w:space="0" w:color="auto"/>
                    <w:right w:val="outset" w:sz="6" w:space="0" w:color="auto"/>
                  </w:tcBorders>
                  <w:vAlign w:val="center"/>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b/>
                      <w:bCs/>
                      <w:sz w:val="24"/>
                      <w:szCs w:val="24"/>
                      <w:lang w:eastAsia="ru-RU"/>
                    </w:rPr>
                    <w:t>2015 г.</w:t>
                  </w:r>
                </w:p>
              </w:tc>
            </w:tr>
            <w:tr w:rsidR="005F155F" w:rsidRPr="005F155F" w:rsidTr="00DE7AA6">
              <w:trPr>
                <w:tblCellSpacing w:w="0" w:type="dxa"/>
              </w:trPr>
              <w:tc>
                <w:tcPr>
                  <w:tcW w:w="6826"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Полное (среднее) образование</w:t>
                  </w:r>
                </w:p>
              </w:tc>
              <w:tc>
                <w:tcPr>
                  <w:tcW w:w="1786"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10%</w:t>
                  </w:r>
                </w:p>
              </w:tc>
              <w:tc>
                <w:tcPr>
                  <w:tcW w:w="1748"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5%</w:t>
                  </w:r>
                </w:p>
              </w:tc>
            </w:tr>
            <w:tr w:rsidR="005F155F" w:rsidRPr="005F155F" w:rsidTr="00DE7AA6">
              <w:trPr>
                <w:tblCellSpacing w:w="0" w:type="dxa"/>
              </w:trPr>
              <w:tc>
                <w:tcPr>
                  <w:tcW w:w="6826"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Среднее профессиональное образование</w:t>
                  </w:r>
                </w:p>
              </w:tc>
              <w:tc>
                <w:tcPr>
                  <w:tcW w:w="1786"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20%</w:t>
                  </w:r>
                </w:p>
              </w:tc>
              <w:tc>
                <w:tcPr>
                  <w:tcW w:w="1748"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30%</w:t>
                  </w:r>
                </w:p>
              </w:tc>
            </w:tr>
            <w:tr w:rsidR="005F155F" w:rsidRPr="005F155F" w:rsidTr="00DE7AA6">
              <w:trPr>
                <w:tblCellSpacing w:w="0" w:type="dxa"/>
              </w:trPr>
              <w:tc>
                <w:tcPr>
                  <w:tcW w:w="6826"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Высшее профессиональное образование</w:t>
                  </w:r>
                </w:p>
              </w:tc>
              <w:tc>
                <w:tcPr>
                  <w:tcW w:w="1786"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25%</w:t>
                  </w:r>
                </w:p>
              </w:tc>
              <w:tc>
                <w:tcPr>
                  <w:tcW w:w="1748"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55%</w:t>
                  </w:r>
                </w:p>
              </w:tc>
            </w:tr>
            <w:tr w:rsidR="005F155F" w:rsidRPr="005F155F" w:rsidTr="00DE7AA6">
              <w:trPr>
                <w:tblCellSpacing w:w="0" w:type="dxa"/>
              </w:trPr>
              <w:tc>
                <w:tcPr>
                  <w:tcW w:w="6826"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Успех в жизни не зависит от образования</w:t>
                  </w:r>
                </w:p>
              </w:tc>
              <w:tc>
                <w:tcPr>
                  <w:tcW w:w="1786"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45%</w:t>
                  </w:r>
                </w:p>
              </w:tc>
              <w:tc>
                <w:tcPr>
                  <w:tcW w:w="1748"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10%</w:t>
                  </w:r>
                </w:p>
              </w:tc>
            </w:tr>
            <w:tr w:rsidR="005F155F" w:rsidRPr="005F155F" w:rsidTr="00DE7AA6">
              <w:tblPrEx>
                <w:jc w:val="center"/>
                <w:tblCellSpacing w:w="15" w:type="dxa"/>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gridAfter w:val="1"/>
                <w:wAfter w:w="511" w:type="dxa"/>
                <w:tblCellSpacing w:w="15" w:type="dxa"/>
                <w:jc w:val="center"/>
              </w:trPr>
              <w:tc>
                <w:tcPr>
                  <w:tcW w:w="0" w:type="auto"/>
                  <w:gridSpan w:val="2"/>
                  <w:vAlign w:val="center"/>
                  <w:hideMark/>
                </w:tcPr>
                <w:p w:rsidR="005F155F" w:rsidRPr="005F155F" w:rsidRDefault="005F155F" w:rsidP="00DE7AA6">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Результаты опроса, отражённые в таблице, были опубликованы и прокомментированы в СМИ. Какие из приведённых ниже выводов непосредственно вытекают из полученной в ходе опроса информации? Запишите цифры, под которыми они указаны.</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r w:rsidR="005F155F" w:rsidRPr="005F155F" w:rsidTr="005F155F">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lastRenderedPageBreak/>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1)</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За 20 лет в стране </w:t>
                  </w:r>
                  <w:r w:rsidRPr="005F155F">
                    <w:rPr>
                      <w:rFonts w:ascii="Times New Roman" w:eastAsia="Times New Roman" w:hAnsi="Times New Roman" w:cs="Times New Roman"/>
                      <w:sz w:val="24"/>
                      <w:szCs w:val="24"/>
                      <w:lang w:val="en-US" w:eastAsia="ru-RU"/>
                    </w:rPr>
                    <w:t>Z</w:t>
                  </w:r>
                  <w:r w:rsidRPr="005F155F">
                    <w:rPr>
                      <w:rFonts w:ascii="Times New Roman" w:eastAsia="Times New Roman" w:hAnsi="Times New Roman" w:cs="Times New Roman"/>
                      <w:sz w:val="24"/>
                      <w:szCs w:val="24"/>
                      <w:lang w:eastAsia="ru-RU"/>
                    </w:rPr>
                    <w:t xml:space="preserve"> число техникумов, профессиональных лицеев и колледжей выросло на 10%.</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2)</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За 20 лет в стране Z престиж высшего образования существенно вырос.</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3)</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Граждане страны Z не доверяют системе профессионального образования.</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4)</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Социально-экономические преобразования вскрыли недостатки системы образования.</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5)</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За два последних десятилетия в общественном мнении усилилось понимание связи между образованием и жизненным успехом.</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bl>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Конец формы</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4968"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Найдите в приведённом списке выводы, которые можно сделать на основе таблицы, и запишите цифры, под которыми они указаны.</w:t>
            </w:r>
          </w:p>
        </w:tc>
      </w:tr>
      <w:tr w:rsidR="005F155F" w:rsidRPr="005F155F" w:rsidTr="005F155F">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1)</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В 1995 г. и в 2015 г. наименьшая доля опрошенных считала, что для успеха в жизни необходимо полное (среднее) образование.</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2)</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Доля тех, кто считает, что для достижения успеха в жизни человеку необходимо среднее профессиональное образование, сократилась в 2015 г. в сравнении с 1995 г.</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3)</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Доля тех, кто считает, что для достижения успеха в жизни человеку необходимо высшее профессиональное образование, увеличилась в 2015 г. в сравнении с 1995 г.</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4)</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В 1995 г. и в 2015 г. доля тех, кто считает, что для достижения успеха в жизни человеку необходимо среднее профессиональное образование, больше, чем тех, кто отметил полное (среднее) образование.</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5)</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Доля тех, кто считает, что успех в жизни не зависит от образования, увеличилась в 2015 г. в сравнении с 1995 г.</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bl>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5000"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В 2000 и 2015 гг. в стране Z социологической службой был проведён опрос совершеннолетних граждан. Им задавали вопрос: «Какое образование необходимо человеку для того, чтобы достичь успеха в жизни?» </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Результаты двух опросов (в % от числа опрошенных) представлены в виде диаграммы.</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noProof/>
                <w:sz w:val="24"/>
                <w:szCs w:val="24"/>
                <w:lang w:eastAsia="ru-RU"/>
              </w:rPr>
              <w:drawing>
                <wp:inline distT="0" distB="0" distL="0" distR="0">
                  <wp:extent cx="5943600" cy="2552700"/>
                  <wp:effectExtent l="0" t="0" r="0" b="0"/>
                  <wp:docPr id="3" name="Рисунок 3" descr="http://85.142.162.126/os/docs/AE63AB28A2D28E194A286FA5A8EB9A78/docs/BE8743518F8FA92049293B0BCC002829/xs3docsrcBE8743518F8FA92049293B0BCC002829_1_14555313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85.142.162.126/os/docs/AE63AB28A2D28E194A286FA5A8EB9A78/docs/BE8743518F8FA92049293B0BCC002829/xs3docsrcBE8743518F8FA92049293B0BCC002829_1_1455531373.gif"/>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2552700"/>
                          </a:xfrm>
                          <a:prstGeom prst="rect">
                            <a:avLst/>
                          </a:prstGeom>
                          <a:noFill/>
                          <a:ln>
                            <a:noFill/>
                          </a:ln>
                        </pic:spPr>
                      </pic:pic>
                    </a:graphicData>
                  </a:graphic>
                </wp:inline>
              </w:drawing>
            </w:r>
          </w:p>
          <w:tbl>
            <w:tblPr>
              <w:tblW w:w="4750" w:type="pct"/>
              <w:jc w:val="center"/>
              <w:tblCellSpacing w:w="15" w:type="dxa"/>
              <w:tblCellMar>
                <w:top w:w="15" w:type="dxa"/>
                <w:left w:w="15" w:type="dxa"/>
                <w:bottom w:w="15" w:type="dxa"/>
                <w:right w:w="15" w:type="dxa"/>
              </w:tblCellMar>
              <w:tblLook w:val="04A0"/>
            </w:tblPr>
            <w:tblGrid>
              <w:gridCol w:w="9943"/>
            </w:tblGrid>
            <w:tr w:rsidR="005F155F" w:rsidRPr="005F155F">
              <w:trPr>
                <w:tblCellSpacing w:w="15" w:type="dxa"/>
                <w:jc w:val="center"/>
              </w:trPr>
              <w:tc>
                <w:tcPr>
                  <w:tcW w:w="0" w:type="auto"/>
                  <w:vAlign w:val="center"/>
                  <w:hideMark/>
                </w:tcPr>
                <w:p w:rsidR="005F155F" w:rsidRPr="005F155F" w:rsidRDefault="005F155F" w:rsidP="00DE7AA6">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lastRenderedPageBreak/>
                    <w:t xml:space="preserve">Результаты опроса, отражённые в диаграмме, были опубликованы и прокомментированы в СМИ. Какие из приведённых ниже выводов непосредственно вытекают из полученной в ходе опроса </w:t>
                  </w:r>
                  <w:proofErr w:type="spellStart"/>
                  <w:r w:rsidRPr="005F155F">
                    <w:rPr>
                      <w:rFonts w:ascii="Times New Roman" w:eastAsia="Times New Roman" w:hAnsi="Times New Roman" w:cs="Times New Roman"/>
                      <w:sz w:val="24"/>
                      <w:szCs w:val="24"/>
                      <w:lang w:eastAsia="ru-RU"/>
                    </w:rPr>
                    <w:t>информации</w:t>
                  </w:r>
                  <w:proofErr w:type="gramStart"/>
                  <w:r w:rsidRPr="005F155F">
                    <w:rPr>
                      <w:rFonts w:ascii="Times New Roman" w:eastAsia="Times New Roman" w:hAnsi="Times New Roman" w:cs="Times New Roman"/>
                      <w:sz w:val="24"/>
                      <w:szCs w:val="24"/>
                      <w:lang w:eastAsia="ru-RU"/>
                    </w:rPr>
                    <w:t>?З</w:t>
                  </w:r>
                  <w:proofErr w:type="gramEnd"/>
                  <w:r w:rsidRPr="005F155F">
                    <w:rPr>
                      <w:rFonts w:ascii="Times New Roman" w:eastAsia="Times New Roman" w:hAnsi="Times New Roman" w:cs="Times New Roman"/>
                      <w:sz w:val="24"/>
                      <w:szCs w:val="24"/>
                      <w:lang w:eastAsia="ru-RU"/>
                    </w:rPr>
                    <w:t>апишите</w:t>
                  </w:r>
                  <w:proofErr w:type="spellEnd"/>
                  <w:r w:rsidRPr="005F155F">
                    <w:rPr>
                      <w:rFonts w:ascii="Times New Roman" w:eastAsia="Times New Roman" w:hAnsi="Times New Roman" w:cs="Times New Roman"/>
                      <w:sz w:val="24"/>
                      <w:szCs w:val="24"/>
                      <w:lang w:eastAsia="ru-RU"/>
                    </w:rPr>
                    <w:t xml:space="preserve"> цифры, под которыми они указаны.</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r w:rsidR="005F155F" w:rsidRPr="005F155F" w:rsidTr="005F155F">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lastRenderedPageBreak/>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1)</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За 15 лет в стране </w:t>
                  </w:r>
                  <w:r w:rsidRPr="005F155F">
                    <w:rPr>
                      <w:rFonts w:ascii="Times New Roman" w:eastAsia="Times New Roman" w:hAnsi="Times New Roman" w:cs="Times New Roman"/>
                      <w:sz w:val="24"/>
                      <w:szCs w:val="24"/>
                      <w:lang w:val="en-US" w:eastAsia="ru-RU"/>
                    </w:rPr>
                    <w:t>Z</w:t>
                  </w:r>
                  <w:r w:rsidRPr="005F155F">
                    <w:rPr>
                      <w:rFonts w:ascii="Times New Roman" w:eastAsia="Times New Roman" w:hAnsi="Times New Roman" w:cs="Times New Roman"/>
                      <w:sz w:val="24"/>
                      <w:szCs w:val="24"/>
                      <w:lang w:eastAsia="ru-RU"/>
                    </w:rPr>
                    <w:t xml:space="preserve"> количество высших учебных заведений увеличилось в 2 раза.</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2)</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За 15 лет в стране </w:t>
                  </w:r>
                  <w:r w:rsidRPr="005F155F">
                    <w:rPr>
                      <w:rFonts w:ascii="Times New Roman" w:eastAsia="Times New Roman" w:hAnsi="Times New Roman" w:cs="Times New Roman"/>
                      <w:sz w:val="24"/>
                      <w:szCs w:val="24"/>
                      <w:lang w:val="en-US" w:eastAsia="ru-RU"/>
                    </w:rPr>
                    <w:t>Z</w:t>
                  </w:r>
                  <w:r w:rsidRPr="005F155F">
                    <w:rPr>
                      <w:rFonts w:ascii="Times New Roman" w:eastAsia="Times New Roman" w:hAnsi="Times New Roman" w:cs="Times New Roman"/>
                      <w:sz w:val="24"/>
                      <w:szCs w:val="24"/>
                      <w:lang w:eastAsia="ru-RU"/>
                    </w:rPr>
                    <w:t xml:space="preserve"> престиж образования существенно вырос.</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3)</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На рынке труда, скорее всего, увеличился спрос на работников, имеющих высшее образование.</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4)</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Граждане страны </w:t>
                  </w:r>
                  <w:r w:rsidRPr="005F155F">
                    <w:rPr>
                      <w:rFonts w:ascii="Times New Roman" w:eastAsia="Times New Roman" w:hAnsi="Times New Roman" w:cs="Times New Roman"/>
                      <w:sz w:val="24"/>
                      <w:szCs w:val="24"/>
                      <w:lang w:val="en-US" w:eastAsia="ru-RU"/>
                    </w:rPr>
                    <w:t>Z</w:t>
                  </w:r>
                  <w:r w:rsidRPr="005F155F">
                    <w:rPr>
                      <w:rFonts w:ascii="Times New Roman" w:eastAsia="Times New Roman" w:hAnsi="Times New Roman" w:cs="Times New Roman"/>
                      <w:sz w:val="24"/>
                      <w:szCs w:val="24"/>
                      <w:lang w:eastAsia="ru-RU"/>
                    </w:rPr>
                    <w:t xml:space="preserve"> не доверяют системе профессионального образования.</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5)</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В стране Z необходимо провести реформу высшей школы.</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bl>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Конец формы</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4968"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r w:rsidR="005F155F" w:rsidRPr="005F155F" w:rsidTr="005F155F">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1)</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В 2000 г. среди опрошенных наименее популярным было мнение, что успех в жизни не зависит от образования.</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2)</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Доля тех, кто считает, что для достижения успеха в жизни человеку необходимо полное (среднее) образование, осталась неизменной.</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3)</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Доля тех, кто считает, что для достижения успеха в жизни человеку необходимо среднее профессиональное образование, увеличилась.</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4)</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Доля тех, кто считает, что для достижения успеха в жизни человеку необходимо высшее профессиональное образование, увеличилась.</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5)</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Доля тех, кто считает, что успех в жизни не зависит от образования, увеличилась.</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bl>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5000"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00DE7AA6" w:rsidRPr="005F155F">
              <w:rPr>
                <w:rFonts w:ascii="Times New Roman" w:eastAsia="Times New Roman" w:hAnsi="Times New Roman" w:cs="Times New Roman"/>
                <w:sz w:val="24"/>
                <w:szCs w:val="24"/>
                <w:lang w:eastAsia="ru-RU"/>
              </w:rPr>
              <w:t xml:space="preserve">Залог успешности человека в современном мире </w:t>
            </w:r>
            <w:r w:rsidR="00DE7AA6" w:rsidRPr="005F155F">
              <w:rPr>
                <w:rFonts w:ascii="MathJax_Main" w:eastAsia="Times New Roman" w:hAnsi="MathJax_Main" w:cs="Times New Roman"/>
                <w:sz w:val="29"/>
                <w:szCs w:val="29"/>
                <w:lang w:eastAsia="ru-RU"/>
              </w:rPr>
              <w:t>–</w:t>
            </w:r>
            <w:r w:rsidRPr="005F155F">
              <w:rPr>
                <w:rFonts w:ascii="Times New Roman" w:eastAsia="Times New Roman" w:hAnsi="Times New Roman" w:cs="Times New Roman"/>
                <w:sz w:val="24"/>
                <w:szCs w:val="24"/>
                <w:lang w:eastAsia="ru-RU"/>
              </w:rPr>
              <w:t xml:space="preserve">получение современного образования, овладение необходимыми для жизни в обществе знаниями, умениями, навыками, приёмами деятельности. Человеку сегодня необходимо учиться практически всю свою жизнь, осваивая всё новое и новое, обретая новые профессиональные качества. Для того чтобы вас взяли на престижную работу, нужно подчас иметь не одно высшее образование, а, может быть, и два-три. </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Образование обеспечивает передачу из поколения в поколение накопленных людьми духовных богатств, знаний о природе и обществе, о человеке, освоение познавательных и практических умений, жизненных навыков, опыта взаимодействия с обществом. Люди учатся трудиться, осваивать новое. </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Каким образом люди приобщаются к образованию? В первую очередь, при помощи занятий в различных образовательных организациях. Прежде всего, необходимо освоить общее образование, которое обязательно для всех граждан. В системе образования РФ существуют возможности для получения среднего и высшего профессионального образования, реализуются различные программы дополнительного образования для детей и взрослых. В то же время многое достигается в жизни современного человека путём самообразования, самостоятельной работой по поиску информации, её восприятию, осмыслению, анализу. </w:t>
            </w:r>
          </w:p>
          <w:p w:rsidR="005F155F" w:rsidRPr="005F155F" w:rsidRDefault="005F155F" w:rsidP="00DE7AA6">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Содержание образования всегда определяется требованиями и условиями развития общества. Какой гражданин необходим стране, такие качества в нём и нужно формировать в процессе обучения и воспитания, которые в комплексе и представляют собой образование. (</w:t>
            </w:r>
            <w:r w:rsidRPr="005F155F">
              <w:rPr>
                <w:rFonts w:ascii="Times New Roman" w:eastAsia="Times New Roman" w:hAnsi="Times New Roman" w:cs="Times New Roman"/>
                <w:i/>
                <w:iCs/>
                <w:sz w:val="24"/>
                <w:szCs w:val="24"/>
                <w:lang w:eastAsia="ru-RU"/>
              </w:rPr>
              <w:t>По материалам энциклопедии для школьников.)</w:t>
            </w:r>
          </w:p>
          <w:tbl>
            <w:tblPr>
              <w:tblW w:w="4750" w:type="pct"/>
              <w:jc w:val="center"/>
              <w:tblCellSpacing w:w="15" w:type="dxa"/>
              <w:tblCellMar>
                <w:top w:w="15" w:type="dxa"/>
                <w:left w:w="15" w:type="dxa"/>
                <w:bottom w:w="15" w:type="dxa"/>
                <w:right w:w="15" w:type="dxa"/>
              </w:tblCellMar>
              <w:tblLook w:val="04A0"/>
            </w:tblPr>
            <w:tblGrid>
              <w:gridCol w:w="9943"/>
            </w:tblGrid>
            <w:tr w:rsidR="005F155F" w:rsidRPr="005F155F">
              <w:trPr>
                <w:tblCellSpacing w:w="15" w:type="dxa"/>
                <w:jc w:val="center"/>
              </w:trPr>
              <w:tc>
                <w:tcPr>
                  <w:tcW w:w="0" w:type="auto"/>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Приведите два аргумента, подтверждающие мнение автора о необходимости образования на протяжении всей жизни человека.</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bl>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Конец формы</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5000"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Конец формы</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5000"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Какие ступени образования в современной России названы в тексте? Укажите их и приведите по </w:t>
            </w:r>
            <w:r w:rsidRPr="005F155F">
              <w:rPr>
                <w:rFonts w:ascii="Times New Roman" w:eastAsia="Times New Roman" w:hAnsi="Times New Roman" w:cs="Times New Roman"/>
                <w:sz w:val="24"/>
                <w:szCs w:val="24"/>
                <w:lang w:eastAsia="ru-RU"/>
              </w:rPr>
              <w:lastRenderedPageBreak/>
              <w:t>одному примеру учреждения образования каждой ступени.</w:t>
            </w:r>
          </w:p>
        </w:tc>
      </w:tr>
    </w:tbl>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lastRenderedPageBreak/>
        <w:t>Конец формы</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5000"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Алла окончила институт и работает бухгалтером. Она много времени тратит на чтение профессиональной литературы, освоение новых компьютерных программ, отслеживает изменения в законодательстве. Объясните причину таких действий Аллы. Какой фрагмент текста может помочь Вам в объяснении?</w:t>
            </w:r>
          </w:p>
        </w:tc>
      </w:tr>
    </w:tbl>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Конец формы</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5000" w:type="pct"/>
            <w:shd w:val="clear" w:color="auto" w:fill="F0F0F0"/>
            <w:hideMark/>
          </w:tcPr>
          <w:p w:rsidR="005F155F" w:rsidRPr="005F155F" w:rsidRDefault="005F155F" w:rsidP="005F155F">
            <w:pPr>
              <w:spacing w:after="0" w:line="240" w:lineRule="auto"/>
              <w:divId w:val="2011987154"/>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С чем автор текста связывает успешность человека в современном мире? Какой аргумент он приводит в подтверждение своего мнения?</w:t>
            </w:r>
          </w:p>
        </w:tc>
      </w:tr>
    </w:tbl>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Конец формы</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4968"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Какие две функции образования в обществе названы в тексте? Чем, по мнению автора, определяется содержание образования?</w:t>
            </w:r>
          </w:p>
        </w:tc>
      </w:tr>
    </w:tbl>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5000" w:type="pct"/>
            <w:shd w:val="clear" w:color="auto" w:fill="F0F0F0"/>
            <w:hideMark/>
          </w:tcPr>
          <w:p w:rsidR="00DE7AA6" w:rsidRDefault="00DE7AA6" w:rsidP="005F155F">
            <w:pPr>
              <w:spacing w:after="0" w:line="240" w:lineRule="auto"/>
              <w:rPr>
                <w:rFonts w:ascii="Times New Roman" w:eastAsia="Times New Roman" w:hAnsi="Times New Roman" w:cs="Times New Roman"/>
                <w:sz w:val="24"/>
                <w:szCs w:val="24"/>
                <w:lang w:eastAsia="ru-RU"/>
              </w:rPr>
            </w:pP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Учёные опросили совершеннолетних граждан страны Z, имеющих разный уровень образования. Им задавали вопрос: «Высшее образование какого профиля, на Ваш взгляд, даёт сегодня молодым людям больше возможностей для достижения жизненного успеха?». (Можно было выбрать не более трёх ответов).</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Результаты опросов (в % от числа отвечавших) приведены в таблице.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305"/>
              <w:gridCol w:w="3091"/>
              <w:gridCol w:w="3054"/>
            </w:tblGrid>
            <w:tr w:rsidR="005F155F" w:rsidRPr="005F155F" w:rsidTr="00DE7AA6">
              <w:trPr>
                <w:tblCellSpacing w:w="0" w:type="dxa"/>
              </w:trPr>
              <w:tc>
                <w:tcPr>
                  <w:tcW w:w="3960" w:type="dxa"/>
                  <w:vMerge w:val="restart"/>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b/>
                      <w:bCs/>
                      <w:sz w:val="24"/>
                      <w:szCs w:val="24"/>
                      <w:lang w:eastAsia="ru-RU"/>
                    </w:rPr>
                    <w:t xml:space="preserve">Ответы </w:t>
                  </w:r>
                </w:p>
              </w:tc>
              <w:tc>
                <w:tcPr>
                  <w:tcW w:w="5865" w:type="dxa"/>
                  <w:gridSpan w:val="2"/>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b/>
                      <w:bCs/>
                      <w:sz w:val="24"/>
                      <w:szCs w:val="24"/>
                      <w:lang w:eastAsia="ru-RU"/>
                    </w:rPr>
                    <w:t>Образование</w:t>
                  </w:r>
                </w:p>
              </w:tc>
            </w:tr>
            <w:tr w:rsidR="005F155F" w:rsidRPr="005F155F" w:rsidTr="00DE7AA6">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c>
                <w:tcPr>
                  <w:tcW w:w="295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b/>
                      <w:bCs/>
                      <w:sz w:val="24"/>
                      <w:szCs w:val="24"/>
                      <w:lang w:eastAsia="ru-RU"/>
                    </w:rPr>
                    <w:t>среднее</w:t>
                  </w:r>
                </w:p>
              </w:tc>
              <w:tc>
                <w:tcPr>
                  <w:tcW w:w="291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b/>
                      <w:bCs/>
                      <w:sz w:val="24"/>
                      <w:szCs w:val="24"/>
                      <w:lang w:eastAsia="ru-RU"/>
                    </w:rPr>
                    <w:t>высшее</w:t>
                  </w:r>
                </w:p>
              </w:tc>
            </w:tr>
            <w:tr w:rsidR="005F155F" w:rsidRPr="005F155F" w:rsidTr="00DE7AA6">
              <w:trPr>
                <w:tblCellSpacing w:w="0" w:type="dxa"/>
              </w:trPr>
              <w:tc>
                <w:tcPr>
                  <w:tcW w:w="396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Юридическое </w:t>
                  </w:r>
                </w:p>
              </w:tc>
              <w:tc>
                <w:tcPr>
                  <w:tcW w:w="295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60</w:t>
                  </w:r>
                </w:p>
              </w:tc>
              <w:tc>
                <w:tcPr>
                  <w:tcW w:w="291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50</w:t>
                  </w:r>
                </w:p>
              </w:tc>
            </w:tr>
            <w:tr w:rsidR="005F155F" w:rsidRPr="005F155F" w:rsidTr="00DE7AA6">
              <w:trPr>
                <w:tblCellSpacing w:w="0" w:type="dxa"/>
              </w:trPr>
              <w:tc>
                <w:tcPr>
                  <w:tcW w:w="396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Экономическое </w:t>
                  </w:r>
                </w:p>
              </w:tc>
              <w:tc>
                <w:tcPr>
                  <w:tcW w:w="295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40</w:t>
                  </w:r>
                </w:p>
              </w:tc>
              <w:tc>
                <w:tcPr>
                  <w:tcW w:w="291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30</w:t>
                  </w:r>
                </w:p>
              </w:tc>
            </w:tr>
            <w:tr w:rsidR="005F155F" w:rsidRPr="005F155F" w:rsidTr="00DE7AA6">
              <w:trPr>
                <w:tblCellSpacing w:w="0" w:type="dxa"/>
              </w:trPr>
              <w:tc>
                <w:tcPr>
                  <w:tcW w:w="396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Техническое </w:t>
                  </w:r>
                </w:p>
              </w:tc>
              <w:tc>
                <w:tcPr>
                  <w:tcW w:w="295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10</w:t>
                  </w:r>
                </w:p>
              </w:tc>
              <w:tc>
                <w:tcPr>
                  <w:tcW w:w="291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30</w:t>
                  </w:r>
                </w:p>
              </w:tc>
            </w:tr>
            <w:tr w:rsidR="005F155F" w:rsidRPr="005F155F" w:rsidTr="00DE7AA6">
              <w:trPr>
                <w:tblCellSpacing w:w="0" w:type="dxa"/>
              </w:trPr>
              <w:tc>
                <w:tcPr>
                  <w:tcW w:w="396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Военное </w:t>
                  </w:r>
                </w:p>
              </w:tc>
              <w:tc>
                <w:tcPr>
                  <w:tcW w:w="295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10</w:t>
                  </w:r>
                </w:p>
              </w:tc>
              <w:tc>
                <w:tcPr>
                  <w:tcW w:w="291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5</w:t>
                  </w:r>
                </w:p>
              </w:tc>
            </w:tr>
            <w:tr w:rsidR="005F155F" w:rsidRPr="005F155F" w:rsidTr="00DE7AA6">
              <w:trPr>
                <w:tblCellSpacing w:w="0" w:type="dxa"/>
              </w:trPr>
              <w:tc>
                <w:tcPr>
                  <w:tcW w:w="396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Медицинское </w:t>
                  </w:r>
                </w:p>
              </w:tc>
              <w:tc>
                <w:tcPr>
                  <w:tcW w:w="295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30</w:t>
                  </w:r>
                </w:p>
              </w:tc>
              <w:tc>
                <w:tcPr>
                  <w:tcW w:w="291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20</w:t>
                  </w:r>
                </w:p>
              </w:tc>
            </w:tr>
            <w:tr w:rsidR="005F155F" w:rsidRPr="005F155F" w:rsidTr="00DE7AA6">
              <w:trPr>
                <w:tblCellSpacing w:w="0" w:type="dxa"/>
              </w:trPr>
              <w:tc>
                <w:tcPr>
                  <w:tcW w:w="396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Гуманитарное </w:t>
                  </w:r>
                </w:p>
              </w:tc>
              <w:tc>
                <w:tcPr>
                  <w:tcW w:w="295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15</w:t>
                  </w:r>
                </w:p>
              </w:tc>
              <w:tc>
                <w:tcPr>
                  <w:tcW w:w="291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15</w:t>
                  </w:r>
                </w:p>
              </w:tc>
            </w:tr>
            <w:tr w:rsidR="005F155F" w:rsidRPr="005F155F" w:rsidTr="00DE7AA6">
              <w:trPr>
                <w:tblCellSpacing w:w="0" w:type="dxa"/>
              </w:trPr>
              <w:tc>
                <w:tcPr>
                  <w:tcW w:w="396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Педагогическое </w:t>
                  </w:r>
                </w:p>
              </w:tc>
              <w:tc>
                <w:tcPr>
                  <w:tcW w:w="295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15</w:t>
                  </w:r>
                </w:p>
              </w:tc>
              <w:tc>
                <w:tcPr>
                  <w:tcW w:w="291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5</w:t>
                  </w:r>
                </w:p>
              </w:tc>
            </w:tr>
            <w:tr w:rsidR="005F155F" w:rsidRPr="005F155F" w:rsidTr="00DE7AA6">
              <w:trPr>
                <w:tblCellSpacing w:w="0" w:type="dxa"/>
              </w:trPr>
              <w:tc>
                <w:tcPr>
                  <w:tcW w:w="396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Высшее образование не обязательно</w:t>
                  </w:r>
                </w:p>
              </w:tc>
              <w:tc>
                <w:tcPr>
                  <w:tcW w:w="295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10</w:t>
                  </w:r>
                </w:p>
              </w:tc>
              <w:tc>
                <w:tcPr>
                  <w:tcW w:w="291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5</w:t>
                  </w:r>
                </w:p>
              </w:tc>
            </w:tr>
            <w:tr w:rsidR="005F155F" w:rsidRPr="005F155F" w:rsidTr="00DE7AA6">
              <w:tblPrEx>
                <w:jc w:val="center"/>
                <w:tblCellSpacing w:w="15" w:type="dxa"/>
                <w:tblBorders>
                  <w:top w:val="none" w:sz="0" w:space="0" w:color="auto"/>
                  <w:left w:val="none" w:sz="0" w:space="0" w:color="auto"/>
                  <w:bottom w:val="none" w:sz="0" w:space="0" w:color="auto"/>
                  <w:right w:val="none" w:sz="0" w:space="0" w:color="auto"/>
                </w:tblBorders>
                <w:tblCellMar>
                  <w:top w:w="15" w:type="dxa"/>
                  <w:left w:w="15" w:type="dxa"/>
                  <w:bottom w:w="15" w:type="dxa"/>
                  <w:right w:w="15" w:type="dxa"/>
                </w:tblCellMar>
              </w:tblPrEx>
              <w:trPr>
                <w:tblCellSpacing w:w="15" w:type="dxa"/>
                <w:jc w:val="center"/>
              </w:trPr>
              <w:tc>
                <w:tcPr>
                  <w:tcW w:w="0" w:type="auto"/>
                  <w:gridSpan w:val="3"/>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Найдите в приведённом списке выводы, которые можно сделать на основе таблицы, и запишите цифры, под которыми они указаны.</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r w:rsidR="005F155F" w:rsidRPr="005F155F" w:rsidTr="005F155F">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1)</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Доля тех, кто считают, что молодым людям даёт больше возможностей для достижения жизненного успеха медицинское образование, выше среди опрошенных со средним образованием, чем среди получивших высшее образование.</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2)</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Равные доли респондентов с высшим образованием ответили, что молодым людям даёт больше возможностей для достижения жизненного успеха экономическое и техническое образование.</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3)</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Среди тех, кто считают, что молодым людям даёт больше возможностей для достижения жизненного успеха педагогическое образование, доля опрошенных  со средним образованием выше, чем доля опрошенных с высшим образованием.</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4)</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Большинство опрошенных в обеих группах считают, что получение высшего образования необязательно для достижения жизненного успеха.</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5)</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Равные доли получивших среднее образование ответили, что молодым людям даёт больше возможностей для достижения жизненного успеха военное и гуманитарное образование.</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bl>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Конец формы</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329"/>
        <w:gridCol w:w="227"/>
      </w:tblGrid>
      <w:tr w:rsidR="005F155F" w:rsidRPr="005F155F" w:rsidTr="005F155F">
        <w:trPr>
          <w:tblCellSpacing w:w="15" w:type="dxa"/>
        </w:trPr>
        <w:tc>
          <w:tcPr>
            <w:tcW w:w="4968" w:type="pct"/>
            <w:gridSpan w:val="2"/>
            <w:shd w:val="clear" w:color="auto" w:fill="F0F0F0"/>
            <w:hideMark/>
          </w:tcPr>
          <w:p w:rsidR="005F155F" w:rsidRPr="005F155F" w:rsidRDefault="005F155F" w:rsidP="00DE7AA6">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Результаты опроса, отражённые в таблице, были опубликованы и прокомментированы в СМИ. Какие из приведённых ниже выводов непосредственно вытекают из полученной в ходе опроса информации?  Запишите цифры, под которыми они указаны.</w:t>
            </w:r>
          </w:p>
        </w:tc>
      </w:tr>
      <w:tr w:rsidR="005F155F" w:rsidRPr="005F155F" w:rsidTr="005F155F">
        <w:trPr>
          <w:tblCellSpacing w:w="15" w:type="dxa"/>
        </w:trPr>
        <w:tc>
          <w:tcPr>
            <w:tcW w:w="0" w:type="auto"/>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1)</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Уровень образования оказывает влияние на представления о том, высшее образование какого профиля даёт сегодня молодым людям больше возможностей для достижения жизненного </w:t>
                  </w:r>
                  <w:r w:rsidRPr="005F155F">
                    <w:rPr>
                      <w:rFonts w:ascii="Times New Roman" w:eastAsia="Times New Roman" w:hAnsi="Times New Roman" w:cs="Times New Roman"/>
                      <w:sz w:val="24"/>
                      <w:szCs w:val="24"/>
                      <w:lang w:eastAsia="ru-RU"/>
                    </w:rPr>
                    <w:lastRenderedPageBreak/>
                    <w:t>успеха.</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lastRenderedPageBreak/>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2)</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Наличие высшего технического образования большинством опрошенных каждой группы рассматривается как возможность для достижения жизненного успеха.</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3)</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В стране </w:t>
                  </w:r>
                  <w:r w:rsidRPr="005F155F">
                    <w:rPr>
                      <w:rFonts w:ascii="Times New Roman" w:eastAsia="Times New Roman" w:hAnsi="Times New Roman" w:cs="Times New Roman"/>
                      <w:sz w:val="24"/>
                      <w:szCs w:val="24"/>
                      <w:lang w:val="en-US" w:eastAsia="ru-RU"/>
                    </w:rPr>
                    <w:t>Z</w:t>
                  </w:r>
                  <w:r w:rsidRPr="005F155F">
                    <w:rPr>
                      <w:rFonts w:ascii="Times New Roman" w:eastAsia="Times New Roman" w:hAnsi="Times New Roman" w:cs="Times New Roman"/>
                      <w:sz w:val="24"/>
                      <w:szCs w:val="24"/>
                      <w:lang w:eastAsia="ru-RU"/>
                    </w:rPr>
                    <w:t xml:space="preserve"> достичь жизненного успеха может только тот, кто получил высшее образование.</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4)</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Правительству страны </w:t>
                  </w:r>
                  <w:r w:rsidRPr="005F155F">
                    <w:rPr>
                      <w:rFonts w:ascii="Times New Roman" w:eastAsia="Times New Roman" w:hAnsi="Times New Roman" w:cs="Times New Roman"/>
                      <w:sz w:val="24"/>
                      <w:szCs w:val="24"/>
                      <w:lang w:val="en-US" w:eastAsia="ru-RU"/>
                    </w:rPr>
                    <w:t>Z</w:t>
                  </w:r>
                  <w:r w:rsidRPr="005F155F">
                    <w:rPr>
                      <w:rFonts w:ascii="Times New Roman" w:eastAsia="Times New Roman" w:hAnsi="Times New Roman" w:cs="Times New Roman"/>
                      <w:sz w:val="24"/>
                      <w:szCs w:val="24"/>
                      <w:lang w:eastAsia="ru-RU"/>
                    </w:rPr>
                    <w:t xml:space="preserve"> следует принять меры для популяризации высшего юридического и экономического образования.</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5)</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Большинство опрошенных связывают возможность достижения жизненного успеха с наличием высшего образования.</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r w:rsidR="005F155F" w:rsidRPr="005F155F" w:rsidTr="005F155F">
        <w:trPr>
          <w:gridAfter w:val="1"/>
          <w:wAfter w:w="70" w:type="pct"/>
          <w:tblCellSpacing w:w="15" w:type="dxa"/>
        </w:trPr>
        <w:tc>
          <w:tcPr>
            <w:tcW w:w="4882"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lastRenderedPageBreak/>
              <w:t>Учёные опросили совершеннолетних граждан страны Z. Юношам и девушкам задавали вопрос «Какое высшее образование, на Ваш взгляд, даёт сегодня молодым людям больше возможностей для достижения успеха?». (Можно было выбрать не более трёх ответов). Результаты опросов (в % от числа отвечавших) приведены на диаграмме.</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noProof/>
                <w:sz w:val="24"/>
                <w:szCs w:val="24"/>
                <w:lang w:eastAsia="ru-RU"/>
              </w:rPr>
              <w:drawing>
                <wp:inline distT="0" distB="0" distL="0" distR="0">
                  <wp:extent cx="6286500" cy="3248025"/>
                  <wp:effectExtent l="0" t="0" r="0" b="9525"/>
                  <wp:docPr id="5" name="Рисунок 5" descr="http://85.142.162.126/os/docs/AE63AB28A2D28E194A286FA5A8EB9A78/docs/G14.HC_01.16/xs3docsrc58DDC4386C21B0814BB393FC3CE93F5B_1_1390990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85.142.162.126/os/docs/AE63AB28A2D28E194A286FA5A8EB9A78/docs/G14.HC_01.16/xs3docsrc58DDC4386C21B0814BB393FC3CE93F5B_1_1390990054.gif"/>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86500" cy="3248025"/>
                          </a:xfrm>
                          <a:prstGeom prst="rect">
                            <a:avLst/>
                          </a:prstGeom>
                          <a:noFill/>
                          <a:ln>
                            <a:noFill/>
                          </a:ln>
                        </pic:spPr>
                      </pic:pic>
                    </a:graphicData>
                  </a:graphic>
                </wp:inline>
              </w:drawing>
            </w:r>
          </w:p>
          <w:tbl>
            <w:tblPr>
              <w:tblW w:w="4750" w:type="pct"/>
              <w:jc w:val="center"/>
              <w:tblCellSpacing w:w="15" w:type="dxa"/>
              <w:tblCellMar>
                <w:top w:w="15" w:type="dxa"/>
                <w:left w:w="15" w:type="dxa"/>
                <w:bottom w:w="15" w:type="dxa"/>
                <w:right w:w="15" w:type="dxa"/>
              </w:tblCellMar>
              <w:tblLook w:val="04A0"/>
            </w:tblPr>
            <w:tblGrid>
              <w:gridCol w:w="9727"/>
            </w:tblGrid>
            <w:tr w:rsidR="005F155F" w:rsidRPr="005F155F" w:rsidTr="005F155F">
              <w:trPr>
                <w:tblCellSpacing w:w="15" w:type="dxa"/>
                <w:jc w:val="center"/>
              </w:trPr>
              <w:tc>
                <w:tcPr>
                  <w:tcW w:w="0" w:type="auto"/>
                  <w:vAlign w:val="center"/>
                  <w:hideMark/>
                </w:tcPr>
                <w:p w:rsidR="005F155F" w:rsidRPr="005F155F" w:rsidRDefault="005F155F" w:rsidP="00DE7AA6">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Результаты опроса, отражённые на диаграмме, были опубликованы и прокомментированы в СМИ. Какие из приведённых ниже выводов непосредственно вытекают из полученной в ходе опроса информации?  Запишите цифры, под которыми они указаны.</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r w:rsidR="005F155F" w:rsidRPr="005F155F" w:rsidTr="005F155F">
        <w:trPr>
          <w:gridAfter w:val="1"/>
          <w:wAfter w:w="70" w:type="pct"/>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544"/>
            </w:tblGrid>
            <w:tr w:rsidR="005F155F" w:rsidRPr="005F155F" w:rsidT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1)</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Престиж высшего образования в стране </w:t>
                  </w:r>
                  <w:r w:rsidRPr="005F155F">
                    <w:rPr>
                      <w:rFonts w:ascii="Times New Roman" w:eastAsia="Times New Roman" w:hAnsi="Times New Roman" w:cs="Times New Roman"/>
                      <w:sz w:val="24"/>
                      <w:szCs w:val="24"/>
                      <w:lang w:val="en-US" w:eastAsia="ru-RU"/>
                    </w:rPr>
                    <w:t>Z</w:t>
                  </w:r>
                  <w:r w:rsidRPr="005F155F">
                    <w:rPr>
                      <w:rFonts w:ascii="Times New Roman" w:eastAsia="Times New Roman" w:hAnsi="Times New Roman" w:cs="Times New Roman"/>
                      <w:sz w:val="24"/>
                      <w:szCs w:val="24"/>
                      <w:lang w:eastAsia="ru-RU"/>
                    </w:rPr>
                    <w:t xml:space="preserve"> достаточно высок.</w:t>
                  </w:r>
                </w:p>
              </w:tc>
            </w:tr>
            <w:tr w:rsidR="005F155F" w:rsidRPr="005F155F" w:rsidT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2)</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В стране </w:t>
                  </w:r>
                  <w:r w:rsidRPr="005F155F">
                    <w:rPr>
                      <w:rFonts w:ascii="Times New Roman" w:eastAsia="Times New Roman" w:hAnsi="Times New Roman" w:cs="Times New Roman"/>
                      <w:sz w:val="24"/>
                      <w:szCs w:val="24"/>
                      <w:lang w:val="en-US" w:eastAsia="ru-RU"/>
                    </w:rPr>
                    <w:t>Z</w:t>
                  </w:r>
                  <w:r w:rsidRPr="005F155F">
                    <w:rPr>
                      <w:rFonts w:ascii="Times New Roman" w:eastAsia="Times New Roman" w:hAnsi="Times New Roman" w:cs="Times New Roman"/>
                      <w:sz w:val="24"/>
                      <w:szCs w:val="24"/>
                      <w:lang w:eastAsia="ru-RU"/>
                    </w:rPr>
                    <w:t xml:space="preserve"> девушкам сложнее поступить в высшие учебные заведения, чем юношам.</w:t>
                  </w:r>
                </w:p>
              </w:tc>
            </w:tr>
            <w:tr w:rsidR="005F155F" w:rsidRPr="005F155F" w:rsidT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3)</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В стране </w:t>
                  </w:r>
                  <w:r w:rsidRPr="005F155F">
                    <w:rPr>
                      <w:rFonts w:ascii="Times New Roman" w:eastAsia="Times New Roman" w:hAnsi="Times New Roman" w:cs="Times New Roman"/>
                      <w:sz w:val="24"/>
                      <w:szCs w:val="24"/>
                      <w:lang w:val="en-US" w:eastAsia="ru-RU"/>
                    </w:rPr>
                    <w:t>Z</w:t>
                  </w:r>
                  <w:r w:rsidRPr="005F155F">
                    <w:rPr>
                      <w:rFonts w:ascii="Times New Roman" w:eastAsia="Times New Roman" w:hAnsi="Times New Roman" w:cs="Times New Roman"/>
                      <w:sz w:val="24"/>
                      <w:szCs w:val="24"/>
                      <w:lang w:eastAsia="ru-RU"/>
                    </w:rPr>
                    <w:t xml:space="preserve"> созданы более благоприятные возможности для развития творческого потенциала юношей, получивших высшее техническое образование, чем девушек, получивших такое же образование.</w:t>
                  </w:r>
                </w:p>
              </w:tc>
            </w:tr>
            <w:tr w:rsidR="005F155F" w:rsidRPr="005F155F" w:rsidT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4)</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Правительству страны </w:t>
                  </w:r>
                  <w:r w:rsidRPr="005F155F">
                    <w:rPr>
                      <w:rFonts w:ascii="Times New Roman" w:eastAsia="Times New Roman" w:hAnsi="Times New Roman" w:cs="Times New Roman"/>
                      <w:sz w:val="24"/>
                      <w:szCs w:val="24"/>
                      <w:lang w:val="en-US" w:eastAsia="ru-RU"/>
                    </w:rPr>
                    <w:t>Z</w:t>
                  </w:r>
                  <w:r w:rsidRPr="005F155F">
                    <w:rPr>
                      <w:rFonts w:ascii="Times New Roman" w:eastAsia="Times New Roman" w:hAnsi="Times New Roman" w:cs="Times New Roman"/>
                      <w:sz w:val="24"/>
                      <w:szCs w:val="24"/>
                      <w:lang w:eastAsia="ru-RU"/>
                    </w:rPr>
                    <w:t xml:space="preserve"> следует принять меры для повышения потенциальных возможностей достижения успеха людьми, получившими военное образование.</w:t>
                  </w:r>
                </w:p>
              </w:tc>
            </w:tr>
            <w:tr w:rsidR="005F155F" w:rsidRPr="005F155F" w:rsidT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5)</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Большинство опрошенных не связывают возможность достижения жизненного успеха с получением высшего образования.</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bl>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Конец формы</w:t>
      </w:r>
    </w:p>
    <w:p w:rsidR="005F155F" w:rsidRPr="005F155F" w:rsidRDefault="005F155F" w:rsidP="00DE7AA6">
      <w:pPr>
        <w:spacing w:after="0" w:line="240" w:lineRule="auto"/>
        <w:rPr>
          <w:rFonts w:ascii="Arial" w:eastAsia="Times New Roman" w:hAnsi="Arial" w:cs="Arial"/>
          <w:vanish/>
          <w:sz w:val="16"/>
          <w:szCs w:val="16"/>
          <w:lang w:eastAsia="ru-RU"/>
        </w:rPr>
      </w:pPr>
      <w:r w:rsidRPr="005F155F">
        <w:rPr>
          <w:rFonts w:ascii="Times New Roman" w:eastAsia="Times New Roman" w:hAnsi="Times New Roman" w:cs="Times New Roman"/>
          <w:sz w:val="24"/>
          <w:szCs w:val="24"/>
          <w:lang w:eastAsia="ru-RU"/>
        </w:rPr>
        <w:t> </w:t>
      </w: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4968"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r w:rsidR="005F155F" w:rsidRPr="005F155F" w:rsidTr="005F155F">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F155F" w:rsidRPr="005F155F" w:rsidT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1)</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Доля тех, кто считают, что молодым людям даёт больше возможностей для достижения жизненного успеха медицинское образование, выше среди юношей, чем среди девушек.</w:t>
                  </w:r>
                </w:p>
              </w:tc>
            </w:tr>
            <w:tr w:rsidR="005F155F" w:rsidRPr="005F155F" w:rsidT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2)</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Равные доли опрошенных девушек считают, что молодым людям даёт больше возможностей </w:t>
                  </w:r>
                  <w:r w:rsidRPr="005F155F">
                    <w:rPr>
                      <w:rFonts w:ascii="Times New Roman" w:eastAsia="Times New Roman" w:hAnsi="Times New Roman" w:cs="Times New Roman"/>
                      <w:sz w:val="24"/>
                      <w:szCs w:val="24"/>
                      <w:lang w:eastAsia="ru-RU"/>
                    </w:rPr>
                    <w:lastRenderedPageBreak/>
                    <w:t>для достижения жизненного успеха техническое и педагогическое образование.</w:t>
                  </w:r>
                </w:p>
              </w:tc>
            </w:tr>
            <w:tr w:rsidR="005F155F" w:rsidRPr="005F155F" w:rsidT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lastRenderedPageBreak/>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3)</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Среди тех, кто считают, что молодым людям даёт больше возможностей для достижения жизненного успеха гуманитарное образование, больше юношей, чем девушек.</w:t>
                  </w:r>
                </w:p>
              </w:tc>
            </w:tr>
            <w:tr w:rsidR="005F155F" w:rsidRPr="005F155F" w:rsidT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4)</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Большинство опрошенных в обеих группах считают, что высшее образование необязательно для достижения жизненного успеха.</w:t>
                  </w:r>
                </w:p>
              </w:tc>
            </w:tr>
            <w:tr w:rsidR="005F155F" w:rsidRPr="005F155F" w:rsidT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5)</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Равные доли опрошенных обеих групп ответили, что молодым людям даёт больше возможностей для достижения жизненного успеха экономическое образование.</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bl>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lastRenderedPageBreak/>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5000"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В стране </w:t>
            </w:r>
            <w:r w:rsidRPr="005F155F">
              <w:rPr>
                <w:rFonts w:ascii="Times New Roman" w:eastAsia="Times New Roman" w:hAnsi="Times New Roman" w:cs="Times New Roman"/>
                <w:i/>
                <w:iCs/>
                <w:sz w:val="24"/>
                <w:szCs w:val="24"/>
                <w:lang w:eastAsia="ru-RU"/>
              </w:rPr>
              <w:t>Z</w:t>
            </w:r>
            <w:r w:rsidRPr="005F155F">
              <w:rPr>
                <w:rFonts w:ascii="Times New Roman" w:eastAsia="Times New Roman" w:hAnsi="Times New Roman" w:cs="Times New Roman"/>
                <w:sz w:val="24"/>
                <w:szCs w:val="24"/>
                <w:lang w:eastAsia="ru-RU"/>
              </w:rPr>
              <w:t xml:space="preserve"> в 2015 г. проводился опрос родителей подростков о том, какое влияние средства массовой информации (СМИ) оказывают на развитие, воспитание и образование их детей.</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Результаты опроса (в % от числа отвечавших) представлены в графической форме.</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noProof/>
                <w:sz w:val="24"/>
                <w:szCs w:val="24"/>
                <w:lang w:eastAsia="ru-RU"/>
              </w:rPr>
              <w:drawing>
                <wp:inline distT="0" distB="0" distL="0" distR="0">
                  <wp:extent cx="6029325" cy="4429125"/>
                  <wp:effectExtent l="0" t="0" r="9525" b="9525"/>
                  <wp:docPr id="6" name="Рисунок 6" descr="http://85.142.162.126/os/docs/AE63AB28A2D28E194A286FA5A8EB9A78/docs/G13.REP.HC_01.01/xs3docsrcEA31E115885AA0954804E66A8F3AB118_1_14555329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85.142.162.126/os/docs/AE63AB28A2D28E194A286FA5A8EB9A78/docs/G13.REP.HC_01.01/xs3docsrcEA31E115885AA0954804E66A8F3AB118_1_1455532919.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29325" cy="4429125"/>
                          </a:xfrm>
                          <a:prstGeom prst="rect">
                            <a:avLst/>
                          </a:prstGeom>
                          <a:noFill/>
                          <a:ln>
                            <a:noFill/>
                          </a:ln>
                        </pic:spPr>
                      </pic:pic>
                    </a:graphicData>
                  </a:graphic>
                </wp:inline>
              </w:drawing>
            </w:r>
          </w:p>
          <w:tbl>
            <w:tblPr>
              <w:tblW w:w="4750" w:type="pct"/>
              <w:jc w:val="center"/>
              <w:tblCellSpacing w:w="15" w:type="dxa"/>
              <w:tblCellMar>
                <w:top w:w="15" w:type="dxa"/>
                <w:left w:w="15" w:type="dxa"/>
                <w:bottom w:w="15" w:type="dxa"/>
                <w:right w:w="15" w:type="dxa"/>
              </w:tblCellMar>
              <w:tblLook w:val="04A0"/>
            </w:tblPr>
            <w:tblGrid>
              <w:gridCol w:w="9943"/>
            </w:tblGrid>
            <w:tr w:rsidR="005F155F" w:rsidRPr="005F155F">
              <w:trPr>
                <w:tblCellSpacing w:w="15" w:type="dxa"/>
                <w:jc w:val="center"/>
              </w:trPr>
              <w:tc>
                <w:tcPr>
                  <w:tcW w:w="0" w:type="auto"/>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r w:rsidR="005F155F" w:rsidRPr="005F155F" w:rsidTr="005F155F">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1)</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Более половины опрошенных в целом негативно оценили влияние СМИ.</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2)</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Больше опрошенных отметили, что СМИ помогают в определении жизненного пути, профессиональном выборе, чем сказали, что СМИ помогают организовать досуг, предотвращают отклоняющееся поведение.</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3)</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Более четверти опрошенных отметили, что СМИ пропагандируют жестокость и насилие.</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4)</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Меньше опрошенных отметили, что СМИ выполняют просветительскую работу, чем сказали, что СМИ информируют о происходящем в мире.</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5)</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Наибольшая доля опрошенных отметили просветительскую работу СМИ.</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bl>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Конец формы</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4968" w:type="pct"/>
            <w:shd w:val="clear" w:color="auto" w:fill="F0F0F0"/>
            <w:hideMark/>
          </w:tcPr>
          <w:p w:rsidR="005F155F" w:rsidRPr="005F155F" w:rsidRDefault="005F155F" w:rsidP="00DE7AA6">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Результаты опроса, отражённые на диаграмме, были опубликованы и прокомментированы в СМИ. Какие из приведённых ниже выводов непосредственно вытекают из полученной в ходе опроса информации? Запишите цифры, под которыми они указаны.</w:t>
            </w:r>
          </w:p>
        </w:tc>
      </w:tr>
      <w:tr w:rsidR="005F155F" w:rsidRPr="005F155F" w:rsidTr="005F155F">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lastRenderedPageBreak/>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1)</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СМИ выполняют не только информационную, но и регулирующую функцию, а также функцию социализации.</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2)</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Информация, распространяемая СМИ, не востребована обществом.</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3)</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СМИ привлекают граждан к участию в политической жизни.</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4)</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Общество неоднозначно оценивает деятельность СМИ.</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5)</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В стране </w:t>
                  </w:r>
                  <w:r w:rsidRPr="005F155F">
                    <w:rPr>
                      <w:rFonts w:ascii="Times New Roman" w:eastAsia="Times New Roman" w:hAnsi="Times New Roman" w:cs="Times New Roman"/>
                      <w:i/>
                      <w:iCs/>
                      <w:sz w:val="24"/>
                      <w:szCs w:val="24"/>
                      <w:lang w:eastAsia="ru-RU"/>
                    </w:rPr>
                    <w:t>Z</w:t>
                  </w:r>
                  <w:r w:rsidRPr="005F155F">
                    <w:rPr>
                      <w:rFonts w:ascii="Times New Roman" w:eastAsia="Times New Roman" w:hAnsi="Times New Roman" w:cs="Times New Roman"/>
                      <w:sz w:val="24"/>
                      <w:szCs w:val="24"/>
                      <w:lang w:eastAsia="ru-RU"/>
                    </w:rPr>
                    <w:t xml:space="preserve"> действуют независимые СМИ.</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bl>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5000"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Учёные опросили совершеннолетних граждан страны Z, имеющих разный уровень образования. Им задавали вопрос: «Высшее образование какого профиля, на Ваш взгляд, даёт сегодня молодым людям больше возможностей для достижения жизненного успеха?». (Можно было выбрать не более трёх ответов). Результаты опросов (в % от числа отвечавших) приведены на диаграмме.</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noProof/>
                <w:sz w:val="24"/>
                <w:szCs w:val="24"/>
                <w:lang w:eastAsia="ru-RU"/>
              </w:rPr>
              <w:drawing>
                <wp:inline distT="0" distB="0" distL="0" distR="0">
                  <wp:extent cx="5857875" cy="4086225"/>
                  <wp:effectExtent l="0" t="0" r="0" b="0"/>
                  <wp:docPr id="7" name="Рисунок 7" descr="http://85.142.162.126/os/docs/AE63AB28A2D28E194A286FA5A8EB9A78/docs/G14.HC_01.13/xs3docsrc3C44CEDAA257ABD449A2877BFE3E4EFD_1_13954791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85.142.162.126/os/docs/AE63AB28A2D28E194A286FA5A8EB9A78/docs/G14.HC_01.13/xs3docsrc3C44CEDAA257ABD449A2877BFE3E4EFD_1_1395479165.gif"/>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57875" cy="4086225"/>
                          </a:xfrm>
                          <a:prstGeom prst="rect">
                            <a:avLst/>
                          </a:prstGeom>
                          <a:noFill/>
                          <a:ln>
                            <a:noFill/>
                          </a:ln>
                        </pic:spPr>
                      </pic:pic>
                    </a:graphicData>
                  </a:graphic>
                </wp:inline>
              </w:drawing>
            </w:r>
          </w:p>
          <w:tbl>
            <w:tblPr>
              <w:tblW w:w="4750" w:type="pct"/>
              <w:jc w:val="center"/>
              <w:tblCellSpacing w:w="15" w:type="dxa"/>
              <w:tblCellMar>
                <w:top w:w="15" w:type="dxa"/>
                <w:left w:w="15" w:type="dxa"/>
                <w:bottom w:w="15" w:type="dxa"/>
                <w:right w:w="15" w:type="dxa"/>
              </w:tblCellMar>
              <w:tblLook w:val="04A0"/>
            </w:tblPr>
            <w:tblGrid>
              <w:gridCol w:w="9943"/>
            </w:tblGrid>
            <w:tr w:rsidR="005F155F" w:rsidRPr="005F155F">
              <w:trPr>
                <w:tblCellSpacing w:w="15" w:type="dxa"/>
                <w:jc w:val="center"/>
              </w:trPr>
              <w:tc>
                <w:tcPr>
                  <w:tcW w:w="0" w:type="auto"/>
                  <w:vAlign w:val="center"/>
                  <w:hideMark/>
                </w:tcPr>
                <w:p w:rsidR="005F155F" w:rsidRPr="005F155F" w:rsidRDefault="005F155F" w:rsidP="00DE7AA6">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Результаты опроса, отражённые на диаграмме, были опубликованы и прокомментированы в СМИ. Какие из приведённых ниже выводов непосредственно вытекают из полученной в ходе опроса информации?  Запишите цифры, под которыми они указаны.</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r w:rsidR="005F155F" w:rsidRPr="005F155F" w:rsidTr="005F155F">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1)</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Уровень образования оказывает влияние на представления о том, какого профиля высшее образование даёт сегодня молодым людям больше возможностей для достижения жизненного успеха.</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2)</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Наличие высшего технического образования большинством опрошенных каждой группы рассматривается как возможность для достижения жизненного успеха.</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3)</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В стране </w:t>
                  </w:r>
                  <w:r w:rsidRPr="005F155F">
                    <w:rPr>
                      <w:rFonts w:ascii="Times New Roman" w:eastAsia="Times New Roman" w:hAnsi="Times New Roman" w:cs="Times New Roman"/>
                      <w:sz w:val="24"/>
                      <w:szCs w:val="24"/>
                      <w:lang w:val="en-US" w:eastAsia="ru-RU"/>
                    </w:rPr>
                    <w:t>Z</w:t>
                  </w:r>
                  <w:r w:rsidRPr="005F155F">
                    <w:rPr>
                      <w:rFonts w:ascii="Times New Roman" w:eastAsia="Times New Roman" w:hAnsi="Times New Roman" w:cs="Times New Roman"/>
                      <w:sz w:val="24"/>
                      <w:szCs w:val="24"/>
                      <w:lang w:eastAsia="ru-RU"/>
                    </w:rPr>
                    <w:t xml:space="preserve"> достичь жизненного успеха может только тот, кто получил высшее образование.</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4)</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Правительству страны </w:t>
                  </w:r>
                  <w:r w:rsidRPr="005F155F">
                    <w:rPr>
                      <w:rFonts w:ascii="Times New Roman" w:eastAsia="Times New Roman" w:hAnsi="Times New Roman" w:cs="Times New Roman"/>
                      <w:sz w:val="24"/>
                      <w:szCs w:val="24"/>
                      <w:lang w:val="en-US" w:eastAsia="ru-RU"/>
                    </w:rPr>
                    <w:t>Z</w:t>
                  </w:r>
                  <w:r w:rsidRPr="005F155F">
                    <w:rPr>
                      <w:rFonts w:ascii="Times New Roman" w:eastAsia="Times New Roman" w:hAnsi="Times New Roman" w:cs="Times New Roman"/>
                      <w:sz w:val="24"/>
                      <w:szCs w:val="24"/>
                      <w:lang w:eastAsia="ru-RU"/>
                    </w:rPr>
                    <w:t xml:space="preserve"> следует принять меры для популяризации высшего юридического и экономического образования.</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5)</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Большинство опрошенных связывают возможность достижения жизненного успеха с наличием высшего образования.</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bl>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Конец формы</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4968"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r w:rsidR="005F155F" w:rsidRPr="005F155F" w:rsidTr="005F155F">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lastRenderedPageBreak/>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1)</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Доля тех, кто считают, что молодым людям даёт больше возможностей для достижения жизненного успеха медицинское образование, выше среди опрошенных со средним образованием, чем среди получивших высшее образование.</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2)</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Равные доли респондентов с высшим образованием ответили, что молодым людям даёт больше возможностей для достижения жизненного успеха экономическое и техническое образование.</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3)</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Среди тех, кто считают, что молодым людям даёт больше возможностей для достижения жизненного успеха педагогическое образование, доля опрошенных со средним образованием выше, чем доля опрошенных с высшим образованием.</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4)</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Большинство опрошенных в обеих группах считают, что получение высшего образования необязательно для достижения жизненного успеха.</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5)</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Равные доли получивших среднее образование ответили, что молодым людям даёт больше возможностей для достижения жизненного успеха военное и гуманитарное образование.</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bl>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5000" w:type="pct"/>
            <w:shd w:val="clear" w:color="auto" w:fill="F0F0F0"/>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В 2004 и 2014 гг. учёные опросили совершеннолетних граждан страны Z. Им задавали вопрос: «Высшее образование какого профиля, на Ваш взгляд, даёт сегодня молодым людям больше возможностей для достижения жизненного успеха?». (Можно было выбрать не более трёх ответов). </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Результаты опросов (в % от числа отвечавших) приведены в таблице.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885"/>
              <w:gridCol w:w="2865"/>
              <w:gridCol w:w="2820"/>
            </w:tblGrid>
            <w:tr w:rsidR="005F155F" w:rsidRPr="005F155F">
              <w:trPr>
                <w:tblCellSpacing w:w="0" w:type="dxa"/>
              </w:trPr>
              <w:tc>
                <w:tcPr>
                  <w:tcW w:w="388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b/>
                      <w:bCs/>
                      <w:sz w:val="24"/>
                      <w:szCs w:val="24"/>
                      <w:lang w:eastAsia="ru-RU"/>
                    </w:rPr>
                    <w:t>Ответы</w:t>
                  </w:r>
                </w:p>
              </w:tc>
              <w:tc>
                <w:tcPr>
                  <w:tcW w:w="286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b/>
                      <w:bCs/>
                      <w:sz w:val="24"/>
                      <w:szCs w:val="24"/>
                      <w:lang w:eastAsia="ru-RU"/>
                    </w:rPr>
                    <w:t>2004 г.</w:t>
                  </w:r>
                </w:p>
              </w:tc>
              <w:tc>
                <w:tcPr>
                  <w:tcW w:w="282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b/>
                      <w:bCs/>
                      <w:sz w:val="24"/>
                      <w:szCs w:val="24"/>
                      <w:lang w:eastAsia="ru-RU"/>
                    </w:rPr>
                    <w:t>2014 г.</w:t>
                  </w:r>
                </w:p>
              </w:tc>
            </w:tr>
            <w:tr w:rsidR="005F155F" w:rsidRPr="005F155F">
              <w:trPr>
                <w:tblCellSpacing w:w="0" w:type="dxa"/>
              </w:trPr>
              <w:tc>
                <w:tcPr>
                  <w:tcW w:w="388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Юридическое </w:t>
                  </w:r>
                </w:p>
              </w:tc>
              <w:tc>
                <w:tcPr>
                  <w:tcW w:w="286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70</w:t>
                  </w:r>
                </w:p>
              </w:tc>
              <w:tc>
                <w:tcPr>
                  <w:tcW w:w="282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50</w:t>
                  </w:r>
                </w:p>
              </w:tc>
            </w:tr>
            <w:tr w:rsidR="005F155F" w:rsidRPr="005F155F">
              <w:trPr>
                <w:tblCellSpacing w:w="0" w:type="dxa"/>
              </w:trPr>
              <w:tc>
                <w:tcPr>
                  <w:tcW w:w="388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Экономическое </w:t>
                  </w:r>
                </w:p>
              </w:tc>
              <w:tc>
                <w:tcPr>
                  <w:tcW w:w="286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50</w:t>
                  </w:r>
                </w:p>
              </w:tc>
              <w:tc>
                <w:tcPr>
                  <w:tcW w:w="282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50</w:t>
                  </w:r>
                </w:p>
              </w:tc>
            </w:tr>
            <w:tr w:rsidR="005F155F" w:rsidRPr="005F155F">
              <w:trPr>
                <w:tblCellSpacing w:w="0" w:type="dxa"/>
              </w:trPr>
              <w:tc>
                <w:tcPr>
                  <w:tcW w:w="388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Техническое </w:t>
                  </w:r>
                </w:p>
              </w:tc>
              <w:tc>
                <w:tcPr>
                  <w:tcW w:w="286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20</w:t>
                  </w:r>
                </w:p>
              </w:tc>
              <w:tc>
                <w:tcPr>
                  <w:tcW w:w="282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40</w:t>
                  </w:r>
                </w:p>
              </w:tc>
            </w:tr>
            <w:tr w:rsidR="005F155F" w:rsidRPr="005F155F">
              <w:trPr>
                <w:tblCellSpacing w:w="0" w:type="dxa"/>
              </w:trPr>
              <w:tc>
                <w:tcPr>
                  <w:tcW w:w="388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Военное </w:t>
                  </w:r>
                </w:p>
              </w:tc>
              <w:tc>
                <w:tcPr>
                  <w:tcW w:w="286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10</w:t>
                  </w:r>
                </w:p>
              </w:tc>
              <w:tc>
                <w:tcPr>
                  <w:tcW w:w="282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10</w:t>
                  </w:r>
                </w:p>
              </w:tc>
            </w:tr>
            <w:tr w:rsidR="005F155F" w:rsidRPr="005F155F">
              <w:trPr>
                <w:tblCellSpacing w:w="0" w:type="dxa"/>
              </w:trPr>
              <w:tc>
                <w:tcPr>
                  <w:tcW w:w="388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Медицинское </w:t>
                  </w:r>
                </w:p>
              </w:tc>
              <w:tc>
                <w:tcPr>
                  <w:tcW w:w="286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15</w:t>
                  </w:r>
                </w:p>
              </w:tc>
              <w:tc>
                <w:tcPr>
                  <w:tcW w:w="282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25</w:t>
                  </w:r>
                </w:p>
              </w:tc>
            </w:tr>
            <w:tr w:rsidR="005F155F" w:rsidRPr="005F155F">
              <w:trPr>
                <w:tblCellSpacing w:w="0" w:type="dxa"/>
              </w:trPr>
              <w:tc>
                <w:tcPr>
                  <w:tcW w:w="388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Гуманитарное </w:t>
                  </w:r>
                </w:p>
              </w:tc>
              <w:tc>
                <w:tcPr>
                  <w:tcW w:w="286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15</w:t>
                  </w:r>
                </w:p>
              </w:tc>
              <w:tc>
                <w:tcPr>
                  <w:tcW w:w="282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25</w:t>
                  </w:r>
                </w:p>
              </w:tc>
            </w:tr>
            <w:tr w:rsidR="005F155F" w:rsidRPr="005F155F">
              <w:trPr>
                <w:tblCellSpacing w:w="0" w:type="dxa"/>
              </w:trPr>
              <w:tc>
                <w:tcPr>
                  <w:tcW w:w="388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Педагогическое </w:t>
                  </w:r>
                </w:p>
              </w:tc>
              <w:tc>
                <w:tcPr>
                  <w:tcW w:w="286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10</w:t>
                  </w:r>
                </w:p>
              </w:tc>
              <w:tc>
                <w:tcPr>
                  <w:tcW w:w="282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5</w:t>
                  </w:r>
                </w:p>
              </w:tc>
            </w:tr>
            <w:tr w:rsidR="005F155F" w:rsidRPr="005F155F">
              <w:trPr>
                <w:tblCellSpacing w:w="0" w:type="dxa"/>
              </w:trPr>
              <w:tc>
                <w:tcPr>
                  <w:tcW w:w="388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Высшее образование не обязательно</w:t>
                  </w:r>
                </w:p>
              </w:tc>
              <w:tc>
                <w:tcPr>
                  <w:tcW w:w="2865"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30</w:t>
                  </w:r>
                </w:p>
              </w:tc>
              <w:tc>
                <w:tcPr>
                  <w:tcW w:w="2820" w:type="dxa"/>
                  <w:tcBorders>
                    <w:top w:val="outset" w:sz="6" w:space="0" w:color="auto"/>
                    <w:left w:val="outset" w:sz="6" w:space="0" w:color="auto"/>
                    <w:bottom w:val="outset" w:sz="6" w:space="0" w:color="auto"/>
                    <w:right w:val="outset" w:sz="6" w:space="0" w:color="auto"/>
                  </w:tcBorders>
                  <w:hideMark/>
                </w:tcPr>
                <w:p w:rsidR="005F155F" w:rsidRPr="005F155F" w:rsidRDefault="005F155F" w:rsidP="005F155F">
                  <w:pPr>
                    <w:spacing w:after="0" w:line="240" w:lineRule="auto"/>
                    <w:jc w:val="center"/>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10</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bl>
            <w:tblPr>
              <w:tblW w:w="4750" w:type="pct"/>
              <w:jc w:val="center"/>
              <w:tblCellSpacing w:w="15" w:type="dxa"/>
              <w:tblCellMar>
                <w:top w:w="15" w:type="dxa"/>
                <w:left w:w="15" w:type="dxa"/>
                <w:bottom w:w="15" w:type="dxa"/>
                <w:right w:w="15" w:type="dxa"/>
              </w:tblCellMar>
              <w:tblLook w:val="04A0"/>
            </w:tblPr>
            <w:tblGrid>
              <w:gridCol w:w="9943"/>
            </w:tblGrid>
            <w:tr w:rsidR="005F155F" w:rsidRPr="005F155F">
              <w:trPr>
                <w:tblCellSpacing w:w="15" w:type="dxa"/>
                <w:jc w:val="center"/>
              </w:trPr>
              <w:tc>
                <w:tcPr>
                  <w:tcW w:w="0" w:type="auto"/>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Найдите в приведённом списке выводы, которые можно сделать на основе таблицы, и запишите цифры, под которыми они указаны.</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r w:rsidR="005F155F" w:rsidRPr="005F155F" w:rsidTr="005F155F">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1)</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Доля тех, кто считают, что для достижения жизненного успеха больше возможностей даёт юридическое образование, сократилась за 10 лет.</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2)</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Доля тех, кто считают, что для достижения жизненного успеха больше возможностей даёт техническое образование, была в 2004 г. выше доли тех, кто считают, что больше возможностей даёт экономическое образование.</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3)</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Доля тех, кто считают, что для достижения жизненного успеха больше возможностей даёт медицинское образование, в 2014 году ниже доли тех, кто считают, что больше возможностей даёт гуманитарное образование.</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4)</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Доля тех, кто считают, что для достижения жизненного успеха больше возможностей даёт военное образование, за 10 лет не изменилась.</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5)</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Доля тех, кто считают, что для достижения жизненного успеха больше возможностей даёт техническое образование, возросла в 2014 г. в сравнении с 2004 г.</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bl>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Конец формы</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p w:rsidR="005F155F" w:rsidRPr="005F155F" w:rsidRDefault="005F155F" w:rsidP="005F155F">
      <w:pPr>
        <w:pBdr>
          <w:bottom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5F155F" w:rsidRPr="005F155F" w:rsidTr="005F155F">
        <w:trPr>
          <w:tblCellSpacing w:w="15" w:type="dxa"/>
        </w:trPr>
        <w:tc>
          <w:tcPr>
            <w:tcW w:w="5000" w:type="pct"/>
            <w:shd w:val="clear" w:color="auto" w:fill="F0F0F0"/>
            <w:hideMark/>
          </w:tcPr>
          <w:p w:rsidR="005F155F" w:rsidRPr="005F155F" w:rsidRDefault="005F155F" w:rsidP="00DE7AA6">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Результаты опроса, отражённые в таблице, были опубликованы и прокомментированы в СМИ. Какие из приведённых ниже выводов непосредственно вытекают из полученной в ходе опроса информации?  </w:t>
            </w:r>
            <w:bookmarkStart w:id="0" w:name="_GoBack"/>
            <w:bookmarkEnd w:id="0"/>
            <w:r w:rsidRPr="005F155F">
              <w:rPr>
                <w:rFonts w:ascii="Times New Roman" w:eastAsia="Times New Roman" w:hAnsi="Times New Roman" w:cs="Times New Roman"/>
                <w:sz w:val="24"/>
                <w:szCs w:val="24"/>
                <w:lang w:eastAsia="ru-RU"/>
              </w:rPr>
              <w:t>Запишите цифры, под которыми они указаны.</w:t>
            </w:r>
          </w:p>
        </w:tc>
      </w:tr>
      <w:tr w:rsidR="005F155F" w:rsidRPr="005F155F" w:rsidTr="005F155F">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1)</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xml:space="preserve">В стране </w:t>
                  </w:r>
                  <w:r w:rsidRPr="005F155F">
                    <w:rPr>
                      <w:rFonts w:ascii="Times New Roman" w:eastAsia="Times New Roman" w:hAnsi="Times New Roman" w:cs="Times New Roman"/>
                      <w:sz w:val="24"/>
                      <w:szCs w:val="24"/>
                      <w:lang w:val="en-US" w:eastAsia="ru-RU"/>
                    </w:rPr>
                    <w:t>Z</w:t>
                  </w:r>
                  <w:r w:rsidRPr="005F155F">
                    <w:rPr>
                      <w:rFonts w:ascii="Times New Roman" w:eastAsia="Times New Roman" w:hAnsi="Times New Roman" w:cs="Times New Roman"/>
                      <w:sz w:val="24"/>
                      <w:szCs w:val="24"/>
                      <w:lang w:eastAsia="ru-RU"/>
                    </w:rPr>
                    <w:t xml:space="preserve"> количество высших учебных заведений увеличилось за 10 лет.</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2)</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В стране в течение 10 лет возрос престиж высшего образования.</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lastRenderedPageBreak/>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3)</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Техническое образование стало давать молодым людям больше возможностей для достижения жизненного успеха.</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4)</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Правительству страны Z следует предпринять меры для повышения потенциальных возможностей достижения жизненного успеха людьми, получившими педагогическое образование.</w:t>
                  </w:r>
                </w:p>
              </w:tc>
            </w:tr>
            <w:tr w:rsidR="005F155F" w:rsidRPr="005F155F">
              <w:trPr>
                <w:tblCellSpacing w:w="15" w:type="dxa"/>
              </w:trPr>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p>
              </w:tc>
              <w:tc>
                <w:tcPr>
                  <w:tcW w:w="6" w:type="dxa"/>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 </w:t>
                  </w:r>
                  <w:r w:rsidRPr="005F155F">
                    <w:rPr>
                      <w:rFonts w:ascii="Times New Roman" w:eastAsia="Times New Roman" w:hAnsi="Times New Roman" w:cs="Times New Roman"/>
                      <w:b/>
                      <w:bCs/>
                      <w:sz w:val="24"/>
                      <w:szCs w:val="24"/>
                      <w:lang w:eastAsia="ru-RU"/>
                    </w:rPr>
                    <w:t>5)</w:t>
                  </w:r>
                  <w:r w:rsidRPr="005F155F">
                    <w:rPr>
                      <w:rFonts w:ascii="Times New Roman" w:eastAsia="Times New Roman" w:hAnsi="Times New Roman" w:cs="Times New Roman"/>
                      <w:sz w:val="24"/>
                      <w:szCs w:val="24"/>
                      <w:lang w:eastAsia="ru-RU"/>
                    </w:rPr>
                    <w:t> </w:t>
                  </w:r>
                </w:p>
              </w:tc>
              <w:tc>
                <w:tcPr>
                  <w:tcW w:w="5000" w:type="pct"/>
                  <w:vAlign w:val="center"/>
                  <w:hideMark/>
                </w:tcPr>
                <w:p w:rsidR="005F155F" w:rsidRPr="005F155F" w:rsidRDefault="005F155F" w:rsidP="005F155F">
                  <w:pPr>
                    <w:spacing w:after="0" w:line="240" w:lineRule="auto"/>
                    <w:rPr>
                      <w:rFonts w:ascii="Times New Roman" w:eastAsia="Times New Roman" w:hAnsi="Times New Roman" w:cs="Times New Roman"/>
                      <w:sz w:val="24"/>
                      <w:szCs w:val="24"/>
                      <w:lang w:eastAsia="ru-RU"/>
                    </w:rPr>
                  </w:pPr>
                  <w:r w:rsidRPr="005F155F">
                    <w:rPr>
                      <w:rFonts w:ascii="Times New Roman" w:eastAsia="Times New Roman" w:hAnsi="Times New Roman" w:cs="Times New Roman"/>
                      <w:sz w:val="24"/>
                      <w:szCs w:val="24"/>
                      <w:lang w:eastAsia="ru-RU"/>
                    </w:rPr>
                    <w:t>Большинство опрошенных не связывают возможность достижения жизненного успеха с получением высшего образования.</w:t>
                  </w:r>
                </w:p>
              </w:tc>
            </w:tr>
          </w:tbl>
          <w:p w:rsidR="005F155F" w:rsidRPr="005F155F" w:rsidRDefault="005F155F" w:rsidP="005F155F">
            <w:pPr>
              <w:spacing w:after="0" w:line="240" w:lineRule="auto"/>
              <w:rPr>
                <w:rFonts w:ascii="Times New Roman" w:eastAsia="Times New Roman" w:hAnsi="Times New Roman" w:cs="Times New Roman"/>
                <w:sz w:val="24"/>
                <w:szCs w:val="24"/>
                <w:lang w:eastAsia="ru-RU"/>
              </w:rPr>
            </w:pPr>
          </w:p>
        </w:tc>
      </w:tr>
    </w:tbl>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lastRenderedPageBreak/>
        <w:t>Конец формы</w:t>
      </w:r>
    </w:p>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Конец формы</w:t>
      </w:r>
    </w:p>
    <w:p w:rsidR="005F155F" w:rsidRPr="005F155F" w:rsidRDefault="005F155F" w:rsidP="005F155F">
      <w:pPr>
        <w:pBdr>
          <w:top w:val="single" w:sz="6" w:space="1" w:color="auto"/>
        </w:pBdr>
        <w:spacing w:after="0" w:line="240" w:lineRule="auto"/>
        <w:jc w:val="center"/>
        <w:rPr>
          <w:rFonts w:ascii="Arial" w:eastAsia="Times New Roman" w:hAnsi="Arial" w:cs="Arial"/>
          <w:vanish/>
          <w:sz w:val="16"/>
          <w:szCs w:val="16"/>
          <w:lang w:eastAsia="ru-RU"/>
        </w:rPr>
      </w:pPr>
      <w:r w:rsidRPr="005F155F">
        <w:rPr>
          <w:rFonts w:ascii="Arial" w:eastAsia="Times New Roman" w:hAnsi="Arial" w:cs="Arial"/>
          <w:vanish/>
          <w:sz w:val="16"/>
          <w:szCs w:val="16"/>
          <w:lang w:eastAsia="ru-RU"/>
        </w:rPr>
        <w:t>Конец формы</w:t>
      </w:r>
    </w:p>
    <w:p w:rsidR="005F155F" w:rsidRPr="005F155F" w:rsidRDefault="005F155F" w:rsidP="005F155F">
      <w:pPr>
        <w:spacing w:after="0" w:line="240" w:lineRule="auto"/>
        <w:rPr>
          <w:rFonts w:ascii="Times New Roman" w:eastAsia="Times New Roman" w:hAnsi="Times New Roman" w:cs="Times New Roman"/>
          <w:sz w:val="24"/>
          <w:szCs w:val="24"/>
          <w:lang w:eastAsia="ru-RU"/>
        </w:rPr>
      </w:pPr>
    </w:p>
    <w:sectPr w:rsidR="005F155F" w:rsidRPr="005F155F" w:rsidSect="005F155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thJax_Mai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20EC7"/>
    <w:rsid w:val="000A2009"/>
    <w:rsid w:val="001F0FCA"/>
    <w:rsid w:val="004B1E1E"/>
    <w:rsid w:val="00582B8B"/>
    <w:rsid w:val="005F155F"/>
    <w:rsid w:val="00692F91"/>
    <w:rsid w:val="006B4409"/>
    <w:rsid w:val="006C75EC"/>
    <w:rsid w:val="007D4B62"/>
    <w:rsid w:val="007E02D1"/>
    <w:rsid w:val="007E1CCA"/>
    <w:rsid w:val="00920EC7"/>
    <w:rsid w:val="00DE7AA6"/>
    <w:rsid w:val="00F111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F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tex">
    <w:name w:val="normaltex"/>
    <w:basedOn w:val="a"/>
    <w:rsid w:val="007D4B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ody Text"/>
    <w:basedOn w:val="a"/>
    <w:link w:val="a4"/>
    <w:uiPriority w:val="99"/>
    <w:semiHidden/>
    <w:unhideWhenUsed/>
    <w:rsid w:val="007D4B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7D4B62"/>
    <w:rPr>
      <w:rFonts w:ascii="Times New Roman" w:eastAsia="Times New Roman" w:hAnsi="Times New Roman" w:cs="Times New Roman"/>
      <w:sz w:val="24"/>
      <w:szCs w:val="24"/>
      <w:lang w:eastAsia="ru-RU"/>
    </w:rPr>
  </w:style>
  <w:style w:type="paragraph" w:customStyle="1" w:styleId="distractor">
    <w:name w:val="distractor"/>
    <w:basedOn w:val="a"/>
    <w:rsid w:val="006C75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sis">
    <w:name w:val="basis"/>
    <w:basedOn w:val="a"/>
    <w:rsid w:val="006C75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sonormal0">
    <w:name w:val="msonormal0"/>
    <w:basedOn w:val="a0"/>
    <w:rsid w:val="000A2009"/>
  </w:style>
  <w:style w:type="paragraph" w:styleId="a5">
    <w:name w:val="Balloon Text"/>
    <w:basedOn w:val="a"/>
    <w:link w:val="a6"/>
    <w:uiPriority w:val="99"/>
    <w:semiHidden/>
    <w:unhideWhenUsed/>
    <w:rsid w:val="00F1113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111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323305">
      <w:bodyDiv w:val="1"/>
      <w:marLeft w:val="0"/>
      <w:marRight w:val="0"/>
      <w:marTop w:val="0"/>
      <w:marBottom w:val="0"/>
      <w:divBdr>
        <w:top w:val="none" w:sz="0" w:space="0" w:color="auto"/>
        <w:left w:val="none" w:sz="0" w:space="0" w:color="auto"/>
        <w:bottom w:val="none" w:sz="0" w:space="0" w:color="auto"/>
        <w:right w:val="none" w:sz="0" w:space="0" w:color="auto"/>
      </w:divBdr>
      <w:divsChild>
        <w:div w:id="146753689">
          <w:marLeft w:val="0"/>
          <w:marRight w:val="0"/>
          <w:marTop w:val="0"/>
          <w:marBottom w:val="0"/>
          <w:divBdr>
            <w:top w:val="none" w:sz="0" w:space="0" w:color="auto"/>
            <w:left w:val="none" w:sz="0" w:space="0" w:color="auto"/>
            <w:bottom w:val="none" w:sz="0" w:space="0" w:color="auto"/>
            <w:right w:val="none" w:sz="0" w:space="0" w:color="auto"/>
          </w:divBdr>
        </w:div>
      </w:divsChild>
    </w:div>
    <w:div w:id="22484705">
      <w:bodyDiv w:val="1"/>
      <w:marLeft w:val="0"/>
      <w:marRight w:val="0"/>
      <w:marTop w:val="0"/>
      <w:marBottom w:val="0"/>
      <w:divBdr>
        <w:top w:val="none" w:sz="0" w:space="0" w:color="auto"/>
        <w:left w:val="none" w:sz="0" w:space="0" w:color="auto"/>
        <w:bottom w:val="none" w:sz="0" w:space="0" w:color="auto"/>
        <w:right w:val="none" w:sz="0" w:space="0" w:color="auto"/>
      </w:divBdr>
    </w:div>
    <w:div w:id="24257144">
      <w:bodyDiv w:val="1"/>
      <w:marLeft w:val="0"/>
      <w:marRight w:val="0"/>
      <w:marTop w:val="0"/>
      <w:marBottom w:val="0"/>
      <w:divBdr>
        <w:top w:val="none" w:sz="0" w:space="0" w:color="auto"/>
        <w:left w:val="none" w:sz="0" w:space="0" w:color="auto"/>
        <w:bottom w:val="none" w:sz="0" w:space="0" w:color="auto"/>
        <w:right w:val="none" w:sz="0" w:space="0" w:color="auto"/>
      </w:divBdr>
    </w:div>
    <w:div w:id="103380345">
      <w:bodyDiv w:val="1"/>
      <w:marLeft w:val="0"/>
      <w:marRight w:val="0"/>
      <w:marTop w:val="0"/>
      <w:marBottom w:val="0"/>
      <w:divBdr>
        <w:top w:val="none" w:sz="0" w:space="0" w:color="auto"/>
        <w:left w:val="none" w:sz="0" w:space="0" w:color="auto"/>
        <w:bottom w:val="none" w:sz="0" w:space="0" w:color="auto"/>
        <w:right w:val="none" w:sz="0" w:space="0" w:color="auto"/>
      </w:divBdr>
    </w:div>
    <w:div w:id="103892336">
      <w:bodyDiv w:val="1"/>
      <w:marLeft w:val="0"/>
      <w:marRight w:val="0"/>
      <w:marTop w:val="0"/>
      <w:marBottom w:val="0"/>
      <w:divBdr>
        <w:top w:val="none" w:sz="0" w:space="0" w:color="auto"/>
        <w:left w:val="none" w:sz="0" w:space="0" w:color="auto"/>
        <w:bottom w:val="none" w:sz="0" w:space="0" w:color="auto"/>
        <w:right w:val="none" w:sz="0" w:space="0" w:color="auto"/>
      </w:divBdr>
    </w:div>
    <w:div w:id="104736120">
      <w:bodyDiv w:val="1"/>
      <w:marLeft w:val="0"/>
      <w:marRight w:val="0"/>
      <w:marTop w:val="0"/>
      <w:marBottom w:val="0"/>
      <w:divBdr>
        <w:top w:val="none" w:sz="0" w:space="0" w:color="auto"/>
        <w:left w:val="none" w:sz="0" w:space="0" w:color="auto"/>
        <w:bottom w:val="none" w:sz="0" w:space="0" w:color="auto"/>
        <w:right w:val="none" w:sz="0" w:space="0" w:color="auto"/>
      </w:divBdr>
    </w:div>
    <w:div w:id="128861199">
      <w:bodyDiv w:val="1"/>
      <w:marLeft w:val="0"/>
      <w:marRight w:val="0"/>
      <w:marTop w:val="0"/>
      <w:marBottom w:val="0"/>
      <w:divBdr>
        <w:top w:val="none" w:sz="0" w:space="0" w:color="auto"/>
        <w:left w:val="none" w:sz="0" w:space="0" w:color="auto"/>
        <w:bottom w:val="none" w:sz="0" w:space="0" w:color="auto"/>
        <w:right w:val="none" w:sz="0" w:space="0" w:color="auto"/>
      </w:divBdr>
    </w:div>
    <w:div w:id="166868390">
      <w:bodyDiv w:val="1"/>
      <w:marLeft w:val="0"/>
      <w:marRight w:val="0"/>
      <w:marTop w:val="0"/>
      <w:marBottom w:val="0"/>
      <w:divBdr>
        <w:top w:val="none" w:sz="0" w:space="0" w:color="auto"/>
        <w:left w:val="none" w:sz="0" w:space="0" w:color="auto"/>
        <w:bottom w:val="none" w:sz="0" w:space="0" w:color="auto"/>
        <w:right w:val="none" w:sz="0" w:space="0" w:color="auto"/>
      </w:divBdr>
      <w:divsChild>
        <w:div w:id="2061779168">
          <w:marLeft w:val="0"/>
          <w:marRight w:val="0"/>
          <w:marTop w:val="0"/>
          <w:marBottom w:val="0"/>
          <w:divBdr>
            <w:top w:val="none" w:sz="0" w:space="0" w:color="auto"/>
            <w:left w:val="none" w:sz="0" w:space="0" w:color="auto"/>
            <w:bottom w:val="none" w:sz="0" w:space="0" w:color="auto"/>
            <w:right w:val="none" w:sz="0" w:space="0" w:color="auto"/>
          </w:divBdr>
        </w:div>
        <w:div w:id="1860657426">
          <w:marLeft w:val="0"/>
          <w:marRight w:val="0"/>
          <w:marTop w:val="0"/>
          <w:marBottom w:val="0"/>
          <w:divBdr>
            <w:top w:val="none" w:sz="0" w:space="0" w:color="auto"/>
            <w:left w:val="none" w:sz="0" w:space="0" w:color="auto"/>
            <w:bottom w:val="none" w:sz="0" w:space="0" w:color="auto"/>
            <w:right w:val="none" w:sz="0" w:space="0" w:color="auto"/>
          </w:divBdr>
        </w:div>
      </w:divsChild>
    </w:div>
    <w:div w:id="169374015">
      <w:bodyDiv w:val="1"/>
      <w:marLeft w:val="0"/>
      <w:marRight w:val="0"/>
      <w:marTop w:val="0"/>
      <w:marBottom w:val="0"/>
      <w:divBdr>
        <w:top w:val="none" w:sz="0" w:space="0" w:color="auto"/>
        <w:left w:val="none" w:sz="0" w:space="0" w:color="auto"/>
        <w:bottom w:val="none" w:sz="0" w:space="0" w:color="auto"/>
        <w:right w:val="none" w:sz="0" w:space="0" w:color="auto"/>
      </w:divBdr>
    </w:div>
    <w:div w:id="178128839">
      <w:bodyDiv w:val="1"/>
      <w:marLeft w:val="0"/>
      <w:marRight w:val="0"/>
      <w:marTop w:val="0"/>
      <w:marBottom w:val="0"/>
      <w:divBdr>
        <w:top w:val="none" w:sz="0" w:space="0" w:color="auto"/>
        <w:left w:val="none" w:sz="0" w:space="0" w:color="auto"/>
        <w:bottom w:val="none" w:sz="0" w:space="0" w:color="auto"/>
        <w:right w:val="none" w:sz="0" w:space="0" w:color="auto"/>
      </w:divBdr>
    </w:div>
    <w:div w:id="184444835">
      <w:bodyDiv w:val="1"/>
      <w:marLeft w:val="0"/>
      <w:marRight w:val="0"/>
      <w:marTop w:val="0"/>
      <w:marBottom w:val="0"/>
      <w:divBdr>
        <w:top w:val="none" w:sz="0" w:space="0" w:color="auto"/>
        <w:left w:val="none" w:sz="0" w:space="0" w:color="auto"/>
        <w:bottom w:val="none" w:sz="0" w:space="0" w:color="auto"/>
        <w:right w:val="none" w:sz="0" w:space="0" w:color="auto"/>
      </w:divBdr>
    </w:div>
    <w:div w:id="256909582">
      <w:bodyDiv w:val="1"/>
      <w:marLeft w:val="0"/>
      <w:marRight w:val="0"/>
      <w:marTop w:val="0"/>
      <w:marBottom w:val="0"/>
      <w:divBdr>
        <w:top w:val="none" w:sz="0" w:space="0" w:color="auto"/>
        <w:left w:val="none" w:sz="0" w:space="0" w:color="auto"/>
        <w:bottom w:val="none" w:sz="0" w:space="0" w:color="auto"/>
        <w:right w:val="none" w:sz="0" w:space="0" w:color="auto"/>
      </w:divBdr>
    </w:div>
    <w:div w:id="268315611">
      <w:bodyDiv w:val="1"/>
      <w:marLeft w:val="0"/>
      <w:marRight w:val="0"/>
      <w:marTop w:val="0"/>
      <w:marBottom w:val="0"/>
      <w:divBdr>
        <w:top w:val="none" w:sz="0" w:space="0" w:color="auto"/>
        <w:left w:val="none" w:sz="0" w:space="0" w:color="auto"/>
        <w:bottom w:val="none" w:sz="0" w:space="0" w:color="auto"/>
        <w:right w:val="none" w:sz="0" w:space="0" w:color="auto"/>
      </w:divBdr>
    </w:div>
    <w:div w:id="283269142">
      <w:bodyDiv w:val="1"/>
      <w:marLeft w:val="0"/>
      <w:marRight w:val="0"/>
      <w:marTop w:val="0"/>
      <w:marBottom w:val="0"/>
      <w:divBdr>
        <w:top w:val="none" w:sz="0" w:space="0" w:color="auto"/>
        <w:left w:val="none" w:sz="0" w:space="0" w:color="auto"/>
        <w:bottom w:val="none" w:sz="0" w:space="0" w:color="auto"/>
        <w:right w:val="none" w:sz="0" w:space="0" w:color="auto"/>
      </w:divBdr>
    </w:div>
    <w:div w:id="302388527">
      <w:bodyDiv w:val="1"/>
      <w:marLeft w:val="0"/>
      <w:marRight w:val="0"/>
      <w:marTop w:val="0"/>
      <w:marBottom w:val="0"/>
      <w:divBdr>
        <w:top w:val="none" w:sz="0" w:space="0" w:color="auto"/>
        <w:left w:val="none" w:sz="0" w:space="0" w:color="auto"/>
        <w:bottom w:val="none" w:sz="0" w:space="0" w:color="auto"/>
        <w:right w:val="none" w:sz="0" w:space="0" w:color="auto"/>
      </w:divBdr>
    </w:div>
    <w:div w:id="328484886">
      <w:bodyDiv w:val="1"/>
      <w:marLeft w:val="0"/>
      <w:marRight w:val="0"/>
      <w:marTop w:val="0"/>
      <w:marBottom w:val="0"/>
      <w:divBdr>
        <w:top w:val="none" w:sz="0" w:space="0" w:color="auto"/>
        <w:left w:val="none" w:sz="0" w:space="0" w:color="auto"/>
        <w:bottom w:val="none" w:sz="0" w:space="0" w:color="auto"/>
        <w:right w:val="none" w:sz="0" w:space="0" w:color="auto"/>
      </w:divBdr>
    </w:div>
    <w:div w:id="372657596">
      <w:bodyDiv w:val="1"/>
      <w:marLeft w:val="0"/>
      <w:marRight w:val="0"/>
      <w:marTop w:val="0"/>
      <w:marBottom w:val="0"/>
      <w:divBdr>
        <w:top w:val="none" w:sz="0" w:space="0" w:color="auto"/>
        <w:left w:val="none" w:sz="0" w:space="0" w:color="auto"/>
        <w:bottom w:val="none" w:sz="0" w:space="0" w:color="auto"/>
        <w:right w:val="none" w:sz="0" w:space="0" w:color="auto"/>
      </w:divBdr>
    </w:div>
    <w:div w:id="441076518">
      <w:bodyDiv w:val="1"/>
      <w:marLeft w:val="0"/>
      <w:marRight w:val="0"/>
      <w:marTop w:val="0"/>
      <w:marBottom w:val="0"/>
      <w:divBdr>
        <w:top w:val="none" w:sz="0" w:space="0" w:color="auto"/>
        <w:left w:val="none" w:sz="0" w:space="0" w:color="auto"/>
        <w:bottom w:val="none" w:sz="0" w:space="0" w:color="auto"/>
        <w:right w:val="none" w:sz="0" w:space="0" w:color="auto"/>
      </w:divBdr>
      <w:divsChild>
        <w:div w:id="870610720">
          <w:marLeft w:val="0"/>
          <w:marRight w:val="0"/>
          <w:marTop w:val="0"/>
          <w:marBottom w:val="0"/>
          <w:divBdr>
            <w:top w:val="none" w:sz="0" w:space="0" w:color="auto"/>
            <w:left w:val="none" w:sz="0" w:space="0" w:color="auto"/>
            <w:bottom w:val="none" w:sz="0" w:space="0" w:color="auto"/>
            <w:right w:val="none" w:sz="0" w:space="0" w:color="auto"/>
          </w:divBdr>
        </w:div>
      </w:divsChild>
    </w:div>
    <w:div w:id="475608478">
      <w:bodyDiv w:val="1"/>
      <w:marLeft w:val="0"/>
      <w:marRight w:val="0"/>
      <w:marTop w:val="0"/>
      <w:marBottom w:val="0"/>
      <w:divBdr>
        <w:top w:val="none" w:sz="0" w:space="0" w:color="auto"/>
        <w:left w:val="none" w:sz="0" w:space="0" w:color="auto"/>
        <w:bottom w:val="none" w:sz="0" w:space="0" w:color="auto"/>
        <w:right w:val="none" w:sz="0" w:space="0" w:color="auto"/>
      </w:divBdr>
    </w:div>
    <w:div w:id="485584326">
      <w:bodyDiv w:val="1"/>
      <w:marLeft w:val="0"/>
      <w:marRight w:val="0"/>
      <w:marTop w:val="0"/>
      <w:marBottom w:val="0"/>
      <w:divBdr>
        <w:top w:val="none" w:sz="0" w:space="0" w:color="auto"/>
        <w:left w:val="none" w:sz="0" w:space="0" w:color="auto"/>
        <w:bottom w:val="none" w:sz="0" w:space="0" w:color="auto"/>
        <w:right w:val="none" w:sz="0" w:space="0" w:color="auto"/>
      </w:divBdr>
      <w:divsChild>
        <w:div w:id="1883976307">
          <w:marLeft w:val="0"/>
          <w:marRight w:val="0"/>
          <w:marTop w:val="0"/>
          <w:marBottom w:val="0"/>
          <w:divBdr>
            <w:top w:val="none" w:sz="0" w:space="0" w:color="auto"/>
            <w:left w:val="none" w:sz="0" w:space="0" w:color="auto"/>
            <w:bottom w:val="none" w:sz="0" w:space="0" w:color="auto"/>
            <w:right w:val="none" w:sz="0" w:space="0" w:color="auto"/>
          </w:divBdr>
        </w:div>
      </w:divsChild>
    </w:div>
    <w:div w:id="514081200">
      <w:bodyDiv w:val="1"/>
      <w:marLeft w:val="0"/>
      <w:marRight w:val="0"/>
      <w:marTop w:val="0"/>
      <w:marBottom w:val="0"/>
      <w:divBdr>
        <w:top w:val="none" w:sz="0" w:space="0" w:color="auto"/>
        <w:left w:val="none" w:sz="0" w:space="0" w:color="auto"/>
        <w:bottom w:val="none" w:sz="0" w:space="0" w:color="auto"/>
        <w:right w:val="none" w:sz="0" w:space="0" w:color="auto"/>
      </w:divBdr>
    </w:div>
    <w:div w:id="527573799">
      <w:bodyDiv w:val="1"/>
      <w:marLeft w:val="0"/>
      <w:marRight w:val="0"/>
      <w:marTop w:val="0"/>
      <w:marBottom w:val="0"/>
      <w:divBdr>
        <w:top w:val="none" w:sz="0" w:space="0" w:color="auto"/>
        <w:left w:val="none" w:sz="0" w:space="0" w:color="auto"/>
        <w:bottom w:val="none" w:sz="0" w:space="0" w:color="auto"/>
        <w:right w:val="none" w:sz="0" w:space="0" w:color="auto"/>
      </w:divBdr>
    </w:div>
    <w:div w:id="585068084">
      <w:bodyDiv w:val="1"/>
      <w:marLeft w:val="0"/>
      <w:marRight w:val="0"/>
      <w:marTop w:val="0"/>
      <w:marBottom w:val="0"/>
      <w:divBdr>
        <w:top w:val="none" w:sz="0" w:space="0" w:color="auto"/>
        <w:left w:val="none" w:sz="0" w:space="0" w:color="auto"/>
        <w:bottom w:val="none" w:sz="0" w:space="0" w:color="auto"/>
        <w:right w:val="none" w:sz="0" w:space="0" w:color="auto"/>
      </w:divBdr>
    </w:div>
    <w:div w:id="621696576">
      <w:bodyDiv w:val="1"/>
      <w:marLeft w:val="0"/>
      <w:marRight w:val="0"/>
      <w:marTop w:val="0"/>
      <w:marBottom w:val="0"/>
      <w:divBdr>
        <w:top w:val="none" w:sz="0" w:space="0" w:color="auto"/>
        <w:left w:val="none" w:sz="0" w:space="0" w:color="auto"/>
        <w:bottom w:val="none" w:sz="0" w:space="0" w:color="auto"/>
        <w:right w:val="none" w:sz="0" w:space="0" w:color="auto"/>
      </w:divBdr>
    </w:div>
    <w:div w:id="637955653">
      <w:bodyDiv w:val="1"/>
      <w:marLeft w:val="0"/>
      <w:marRight w:val="0"/>
      <w:marTop w:val="0"/>
      <w:marBottom w:val="0"/>
      <w:divBdr>
        <w:top w:val="none" w:sz="0" w:space="0" w:color="auto"/>
        <w:left w:val="none" w:sz="0" w:space="0" w:color="auto"/>
        <w:bottom w:val="none" w:sz="0" w:space="0" w:color="auto"/>
        <w:right w:val="none" w:sz="0" w:space="0" w:color="auto"/>
      </w:divBdr>
      <w:divsChild>
        <w:div w:id="77796483">
          <w:marLeft w:val="0"/>
          <w:marRight w:val="0"/>
          <w:marTop w:val="0"/>
          <w:marBottom w:val="0"/>
          <w:divBdr>
            <w:top w:val="none" w:sz="0" w:space="0" w:color="auto"/>
            <w:left w:val="none" w:sz="0" w:space="0" w:color="auto"/>
            <w:bottom w:val="none" w:sz="0" w:space="0" w:color="auto"/>
            <w:right w:val="none" w:sz="0" w:space="0" w:color="auto"/>
          </w:divBdr>
        </w:div>
      </w:divsChild>
    </w:div>
    <w:div w:id="640380326">
      <w:bodyDiv w:val="1"/>
      <w:marLeft w:val="0"/>
      <w:marRight w:val="0"/>
      <w:marTop w:val="0"/>
      <w:marBottom w:val="0"/>
      <w:divBdr>
        <w:top w:val="none" w:sz="0" w:space="0" w:color="auto"/>
        <w:left w:val="none" w:sz="0" w:space="0" w:color="auto"/>
        <w:bottom w:val="none" w:sz="0" w:space="0" w:color="auto"/>
        <w:right w:val="none" w:sz="0" w:space="0" w:color="auto"/>
      </w:divBdr>
    </w:div>
    <w:div w:id="684138486">
      <w:bodyDiv w:val="1"/>
      <w:marLeft w:val="0"/>
      <w:marRight w:val="0"/>
      <w:marTop w:val="0"/>
      <w:marBottom w:val="0"/>
      <w:divBdr>
        <w:top w:val="none" w:sz="0" w:space="0" w:color="auto"/>
        <w:left w:val="none" w:sz="0" w:space="0" w:color="auto"/>
        <w:bottom w:val="none" w:sz="0" w:space="0" w:color="auto"/>
        <w:right w:val="none" w:sz="0" w:space="0" w:color="auto"/>
      </w:divBdr>
    </w:div>
    <w:div w:id="763040498">
      <w:bodyDiv w:val="1"/>
      <w:marLeft w:val="0"/>
      <w:marRight w:val="0"/>
      <w:marTop w:val="0"/>
      <w:marBottom w:val="0"/>
      <w:divBdr>
        <w:top w:val="none" w:sz="0" w:space="0" w:color="auto"/>
        <w:left w:val="none" w:sz="0" w:space="0" w:color="auto"/>
        <w:bottom w:val="none" w:sz="0" w:space="0" w:color="auto"/>
        <w:right w:val="none" w:sz="0" w:space="0" w:color="auto"/>
      </w:divBdr>
    </w:div>
    <w:div w:id="829714829">
      <w:bodyDiv w:val="1"/>
      <w:marLeft w:val="0"/>
      <w:marRight w:val="0"/>
      <w:marTop w:val="0"/>
      <w:marBottom w:val="0"/>
      <w:divBdr>
        <w:top w:val="none" w:sz="0" w:space="0" w:color="auto"/>
        <w:left w:val="none" w:sz="0" w:space="0" w:color="auto"/>
        <w:bottom w:val="none" w:sz="0" w:space="0" w:color="auto"/>
        <w:right w:val="none" w:sz="0" w:space="0" w:color="auto"/>
      </w:divBdr>
    </w:div>
    <w:div w:id="901910386">
      <w:bodyDiv w:val="1"/>
      <w:marLeft w:val="0"/>
      <w:marRight w:val="0"/>
      <w:marTop w:val="0"/>
      <w:marBottom w:val="0"/>
      <w:divBdr>
        <w:top w:val="none" w:sz="0" w:space="0" w:color="auto"/>
        <w:left w:val="none" w:sz="0" w:space="0" w:color="auto"/>
        <w:bottom w:val="none" w:sz="0" w:space="0" w:color="auto"/>
        <w:right w:val="none" w:sz="0" w:space="0" w:color="auto"/>
      </w:divBdr>
    </w:div>
    <w:div w:id="903299611">
      <w:bodyDiv w:val="1"/>
      <w:marLeft w:val="0"/>
      <w:marRight w:val="0"/>
      <w:marTop w:val="0"/>
      <w:marBottom w:val="0"/>
      <w:divBdr>
        <w:top w:val="none" w:sz="0" w:space="0" w:color="auto"/>
        <w:left w:val="none" w:sz="0" w:space="0" w:color="auto"/>
        <w:bottom w:val="none" w:sz="0" w:space="0" w:color="auto"/>
        <w:right w:val="none" w:sz="0" w:space="0" w:color="auto"/>
      </w:divBdr>
    </w:div>
    <w:div w:id="909660932">
      <w:bodyDiv w:val="1"/>
      <w:marLeft w:val="0"/>
      <w:marRight w:val="0"/>
      <w:marTop w:val="0"/>
      <w:marBottom w:val="0"/>
      <w:divBdr>
        <w:top w:val="none" w:sz="0" w:space="0" w:color="auto"/>
        <w:left w:val="none" w:sz="0" w:space="0" w:color="auto"/>
        <w:bottom w:val="none" w:sz="0" w:space="0" w:color="auto"/>
        <w:right w:val="none" w:sz="0" w:space="0" w:color="auto"/>
      </w:divBdr>
    </w:div>
    <w:div w:id="910457680">
      <w:bodyDiv w:val="1"/>
      <w:marLeft w:val="0"/>
      <w:marRight w:val="0"/>
      <w:marTop w:val="0"/>
      <w:marBottom w:val="0"/>
      <w:divBdr>
        <w:top w:val="none" w:sz="0" w:space="0" w:color="auto"/>
        <w:left w:val="none" w:sz="0" w:space="0" w:color="auto"/>
        <w:bottom w:val="none" w:sz="0" w:space="0" w:color="auto"/>
        <w:right w:val="none" w:sz="0" w:space="0" w:color="auto"/>
      </w:divBdr>
    </w:div>
    <w:div w:id="955213038">
      <w:bodyDiv w:val="1"/>
      <w:marLeft w:val="0"/>
      <w:marRight w:val="0"/>
      <w:marTop w:val="0"/>
      <w:marBottom w:val="0"/>
      <w:divBdr>
        <w:top w:val="none" w:sz="0" w:space="0" w:color="auto"/>
        <w:left w:val="none" w:sz="0" w:space="0" w:color="auto"/>
        <w:bottom w:val="none" w:sz="0" w:space="0" w:color="auto"/>
        <w:right w:val="none" w:sz="0" w:space="0" w:color="auto"/>
      </w:divBdr>
      <w:divsChild>
        <w:div w:id="196703585">
          <w:marLeft w:val="0"/>
          <w:marRight w:val="0"/>
          <w:marTop w:val="0"/>
          <w:marBottom w:val="0"/>
          <w:divBdr>
            <w:top w:val="none" w:sz="0" w:space="0" w:color="auto"/>
            <w:left w:val="none" w:sz="0" w:space="0" w:color="auto"/>
            <w:bottom w:val="none" w:sz="0" w:space="0" w:color="auto"/>
            <w:right w:val="none" w:sz="0" w:space="0" w:color="auto"/>
          </w:divBdr>
        </w:div>
        <w:div w:id="732316686">
          <w:marLeft w:val="0"/>
          <w:marRight w:val="0"/>
          <w:marTop w:val="0"/>
          <w:marBottom w:val="0"/>
          <w:divBdr>
            <w:top w:val="none" w:sz="0" w:space="0" w:color="auto"/>
            <w:left w:val="none" w:sz="0" w:space="0" w:color="auto"/>
            <w:bottom w:val="none" w:sz="0" w:space="0" w:color="auto"/>
            <w:right w:val="none" w:sz="0" w:space="0" w:color="auto"/>
          </w:divBdr>
        </w:div>
        <w:div w:id="836654337">
          <w:marLeft w:val="0"/>
          <w:marRight w:val="0"/>
          <w:marTop w:val="0"/>
          <w:marBottom w:val="0"/>
          <w:divBdr>
            <w:top w:val="none" w:sz="0" w:space="0" w:color="auto"/>
            <w:left w:val="none" w:sz="0" w:space="0" w:color="auto"/>
            <w:bottom w:val="none" w:sz="0" w:space="0" w:color="auto"/>
            <w:right w:val="none" w:sz="0" w:space="0" w:color="auto"/>
          </w:divBdr>
        </w:div>
        <w:div w:id="989484710">
          <w:marLeft w:val="0"/>
          <w:marRight w:val="0"/>
          <w:marTop w:val="0"/>
          <w:marBottom w:val="0"/>
          <w:divBdr>
            <w:top w:val="none" w:sz="0" w:space="0" w:color="auto"/>
            <w:left w:val="none" w:sz="0" w:space="0" w:color="auto"/>
            <w:bottom w:val="none" w:sz="0" w:space="0" w:color="auto"/>
            <w:right w:val="none" w:sz="0" w:space="0" w:color="auto"/>
          </w:divBdr>
        </w:div>
        <w:div w:id="641613588">
          <w:marLeft w:val="0"/>
          <w:marRight w:val="0"/>
          <w:marTop w:val="0"/>
          <w:marBottom w:val="0"/>
          <w:divBdr>
            <w:top w:val="none" w:sz="0" w:space="0" w:color="auto"/>
            <w:left w:val="none" w:sz="0" w:space="0" w:color="auto"/>
            <w:bottom w:val="none" w:sz="0" w:space="0" w:color="auto"/>
            <w:right w:val="none" w:sz="0" w:space="0" w:color="auto"/>
          </w:divBdr>
        </w:div>
      </w:divsChild>
    </w:div>
    <w:div w:id="975984954">
      <w:bodyDiv w:val="1"/>
      <w:marLeft w:val="0"/>
      <w:marRight w:val="0"/>
      <w:marTop w:val="0"/>
      <w:marBottom w:val="0"/>
      <w:divBdr>
        <w:top w:val="none" w:sz="0" w:space="0" w:color="auto"/>
        <w:left w:val="none" w:sz="0" w:space="0" w:color="auto"/>
        <w:bottom w:val="none" w:sz="0" w:space="0" w:color="auto"/>
        <w:right w:val="none" w:sz="0" w:space="0" w:color="auto"/>
      </w:divBdr>
    </w:div>
    <w:div w:id="1027831988">
      <w:bodyDiv w:val="1"/>
      <w:marLeft w:val="0"/>
      <w:marRight w:val="0"/>
      <w:marTop w:val="0"/>
      <w:marBottom w:val="0"/>
      <w:divBdr>
        <w:top w:val="none" w:sz="0" w:space="0" w:color="auto"/>
        <w:left w:val="none" w:sz="0" w:space="0" w:color="auto"/>
        <w:bottom w:val="none" w:sz="0" w:space="0" w:color="auto"/>
        <w:right w:val="none" w:sz="0" w:space="0" w:color="auto"/>
      </w:divBdr>
    </w:div>
    <w:div w:id="1044410690">
      <w:bodyDiv w:val="1"/>
      <w:marLeft w:val="0"/>
      <w:marRight w:val="0"/>
      <w:marTop w:val="0"/>
      <w:marBottom w:val="0"/>
      <w:divBdr>
        <w:top w:val="none" w:sz="0" w:space="0" w:color="auto"/>
        <w:left w:val="none" w:sz="0" w:space="0" w:color="auto"/>
        <w:bottom w:val="none" w:sz="0" w:space="0" w:color="auto"/>
        <w:right w:val="none" w:sz="0" w:space="0" w:color="auto"/>
      </w:divBdr>
    </w:div>
    <w:div w:id="1053623824">
      <w:bodyDiv w:val="1"/>
      <w:marLeft w:val="0"/>
      <w:marRight w:val="0"/>
      <w:marTop w:val="0"/>
      <w:marBottom w:val="0"/>
      <w:divBdr>
        <w:top w:val="none" w:sz="0" w:space="0" w:color="auto"/>
        <w:left w:val="none" w:sz="0" w:space="0" w:color="auto"/>
        <w:bottom w:val="none" w:sz="0" w:space="0" w:color="auto"/>
        <w:right w:val="none" w:sz="0" w:space="0" w:color="auto"/>
      </w:divBdr>
    </w:div>
    <w:div w:id="1059087686">
      <w:bodyDiv w:val="1"/>
      <w:marLeft w:val="0"/>
      <w:marRight w:val="0"/>
      <w:marTop w:val="0"/>
      <w:marBottom w:val="0"/>
      <w:divBdr>
        <w:top w:val="none" w:sz="0" w:space="0" w:color="auto"/>
        <w:left w:val="none" w:sz="0" w:space="0" w:color="auto"/>
        <w:bottom w:val="none" w:sz="0" w:space="0" w:color="auto"/>
        <w:right w:val="none" w:sz="0" w:space="0" w:color="auto"/>
      </w:divBdr>
    </w:div>
    <w:div w:id="1101729052">
      <w:bodyDiv w:val="1"/>
      <w:marLeft w:val="0"/>
      <w:marRight w:val="0"/>
      <w:marTop w:val="0"/>
      <w:marBottom w:val="0"/>
      <w:divBdr>
        <w:top w:val="none" w:sz="0" w:space="0" w:color="auto"/>
        <w:left w:val="none" w:sz="0" w:space="0" w:color="auto"/>
        <w:bottom w:val="none" w:sz="0" w:space="0" w:color="auto"/>
        <w:right w:val="none" w:sz="0" w:space="0" w:color="auto"/>
      </w:divBdr>
    </w:div>
    <w:div w:id="1102645342">
      <w:bodyDiv w:val="1"/>
      <w:marLeft w:val="0"/>
      <w:marRight w:val="0"/>
      <w:marTop w:val="0"/>
      <w:marBottom w:val="0"/>
      <w:divBdr>
        <w:top w:val="none" w:sz="0" w:space="0" w:color="auto"/>
        <w:left w:val="none" w:sz="0" w:space="0" w:color="auto"/>
        <w:bottom w:val="none" w:sz="0" w:space="0" w:color="auto"/>
        <w:right w:val="none" w:sz="0" w:space="0" w:color="auto"/>
      </w:divBdr>
    </w:div>
    <w:div w:id="1123765118">
      <w:bodyDiv w:val="1"/>
      <w:marLeft w:val="0"/>
      <w:marRight w:val="0"/>
      <w:marTop w:val="0"/>
      <w:marBottom w:val="0"/>
      <w:divBdr>
        <w:top w:val="none" w:sz="0" w:space="0" w:color="auto"/>
        <w:left w:val="none" w:sz="0" w:space="0" w:color="auto"/>
        <w:bottom w:val="none" w:sz="0" w:space="0" w:color="auto"/>
        <w:right w:val="none" w:sz="0" w:space="0" w:color="auto"/>
      </w:divBdr>
    </w:div>
    <w:div w:id="1178229409">
      <w:bodyDiv w:val="1"/>
      <w:marLeft w:val="0"/>
      <w:marRight w:val="0"/>
      <w:marTop w:val="0"/>
      <w:marBottom w:val="0"/>
      <w:divBdr>
        <w:top w:val="none" w:sz="0" w:space="0" w:color="auto"/>
        <w:left w:val="none" w:sz="0" w:space="0" w:color="auto"/>
        <w:bottom w:val="none" w:sz="0" w:space="0" w:color="auto"/>
        <w:right w:val="none" w:sz="0" w:space="0" w:color="auto"/>
      </w:divBdr>
    </w:div>
    <w:div w:id="1186791674">
      <w:bodyDiv w:val="1"/>
      <w:marLeft w:val="0"/>
      <w:marRight w:val="0"/>
      <w:marTop w:val="0"/>
      <w:marBottom w:val="0"/>
      <w:divBdr>
        <w:top w:val="none" w:sz="0" w:space="0" w:color="auto"/>
        <w:left w:val="none" w:sz="0" w:space="0" w:color="auto"/>
        <w:bottom w:val="none" w:sz="0" w:space="0" w:color="auto"/>
        <w:right w:val="none" w:sz="0" w:space="0" w:color="auto"/>
      </w:divBdr>
    </w:div>
    <w:div w:id="1239023690">
      <w:bodyDiv w:val="1"/>
      <w:marLeft w:val="0"/>
      <w:marRight w:val="0"/>
      <w:marTop w:val="0"/>
      <w:marBottom w:val="0"/>
      <w:divBdr>
        <w:top w:val="none" w:sz="0" w:space="0" w:color="auto"/>
        <w:left w:val="none" w:sz="0" w:space="0" w:color="auto"/>
        <w:bottom w:val="none" w:sz="0" w:space="0" w:color="auto"/>
        <w:right w:val="none" w:sz="0" w:space="0" w:color="auto"/>
      </w:divBdr>
    </w:div>
    <w:div w:id="1271622549">
      <w:bodyDiv w:val="1"/>
      <w:marLeft w:val="0"/>
      <w:marRight w:val="0"/>
      <w:marTop w:val="0"/>
      <w:marBottom w:val="0"/>
      <w:divBdr>
        <w:top w:val="none" w:sz="0" w:space="0" w:color="auto"/>
        <w:left w:val="none" w:sz="0" w:space="0" w:color="auto"/>
        <w:bottom w:val="none" w:sz="0" w:space="0" w:color="auto"/>
        <w:right w:val="none" w:sz="0" w:space="0" w:color="auto"/>
      </w:divBdr>
      <w:divsChild>
        <w:div w:id="663435299">
          <w:marLeft w:val="0"/>
          <w:marRight w:val="0"/>
          <w:marTop w:val="0"/>
          <w:marBottom w:val="0"/>
          <w:divBdr>
            <w:top w:val="none" w:sz="0" w:space="0" w:color="auto"/>
            <w:left w:val="none" w:sz="0" w:space="0" w:color="auto"/>
            <w:bottom w:val="none" w:sz="0" w:space="0" w:color="auto"/>
            <w:right w:val="none" w:sz="0" w:space="0" w:color="auto"/>
          </w:divBdr>
        </w:div>
      </w:divsChild>
    </w:div>
    <w:div w:id="1276984790">
      <w:bodyDiv w:val="1"/>
      <w:marLeft w:val="0"/>
      <w:marRight w:val="0"/>
      <w:marTop w:val="0"/>
      <w:marBottom w:val="0"/>
      <w:divBdr>
        <w:top w:val="none" w:sz="0" w:space="0" w:color="auto"/>
        <w:left w:val="none" w:sz="0" w:space="0" w:color="auto"/>
        <w:bottom w:val="none" w:sz="0" w:space="0" w:color="auto"/>
        <w:right w:val="none" w:sz="0" w:space="0" w:color="auto"/>
      </w:divBdr>
    </w:div>
    <w:div w:id="1332023785">
      <w:bodyDiv w:val="1"/>
      <w:marLeft w:val="0"/>
      <w:marRight w:val="0"/>
      <w:marTop w:val="0"/>
      <w:marBottom w:val="0"/>
      <w:divBdr>
        <w:top w:val="none" w:sz="0" w:space="0" w:color="auto"/>
        <w:left w:val="none" w:sz="0" w:space="0" w:color="auto"/>
        <w:bottom w:val="none" w:sz="0" w:space="0" w:color="auto"/>
        <w:right w:val="none" w:sz="0" w:space="0" w:color="auto"/>
      </w:divBdr>
    </w:div>
    <w:div w:id="1337197004">
      <w:bodyDiv w:val="1"/>
      <w:marLeft w:val="0"/>
      <w:marRight w:val="0"/>
      <w:marTop w:val="0"/>
      <w:marBottom w:val="0"/>
      <w:divBdr>
        <w:top w:val="none" w:sz="0" w:space="0" w:color="auto"/>
        <w:left w:val="none" w:sz="0" w:space="0" w:color="auto"/>
        <w:bottom w:val="none" w:sz="0" w:space="0" w:color="auto"/>
        <w:right w:val="none" w:sz="0" w:space="0" w:color="auto"/>
      </w:divBdr>
      <w:divsChild>
        <w:div w:id="700201767">
          <w:marLeft w:val="0"/>
          <w:marRight w:val="0"/>
          <w:marTop w:val="0"/>
          <w:marBottom w:val="0"/>
          <w:divBdr>
            <w:top w:val="none" w:sz="0" w:space="0" w:color="auto"/>
            <w:left w:val="none" w:sz="0" w:space="0" w:color="auto"/>
            <w:bottom w:val="none" w:sz="0" w:space="0" w:color="auto"/>
            <w:right w:val="none" w:sz="0" w:space="0" w:color="auto"/>
          </w:divBdr>
        </w:div>
      </w:divsChild>
    </w:div>
    <w:div w:id="1340814624">
      <w:bodyDiv w:val="1"/>
      <w:marLeft w:val="0"/>
      <w:marRight w:val="0"/>
      <w:marTop w:val="0"/>
      <w:marBottom w:val="0"/>
      <w:divBdr>
        <w:top w:val="none" w:sz="0" w:space="0" w:color="auto"/>
        <w:left w:val="none" w:sz="0" w:space="0" w:color="auto"/>
        <w:bottom w:val="none" w:sz="0" w:space="0" w:color="auto"/>
        <w:right w:val="none" w:sz="0" w:space="0" w:color="auto"/>
      </w:divBdr>
    </w:div>
    <w:div w:id="1451900666">
      <w:bodyDiv w:val="1"/>
      <w:marLeft w:val="0"/>
      <w:marRight w:val="0"/>
      <w:marTop w:val="0"/>
      <w:marBottom w:val="0"/>
      <w:divBdr>
        <w:top w:val="none" w:sz="0" w:space="0" w:color="auto"/>
        <w:left w:val="none" w:sz="0" w:space="0" w:color="auto"/>
        <w:bottom w:val="none" w:sz="0" w:space="0" w:color="auto"/>
        <w:right w:val="none" w:sz="0" w:space="0" w:color="auto"/>
      </w:divBdr>
      <w:divsChild>
        <w:div w:id="683358681">
          <w:marLeft w:val="0"/>
          <w:marRight w:val="0"/>
          <w:marTop w:val="0"/>
          <w:marBottom w:val="0"/>
          <w:divBdr>
            <w:top w:val="none" w:sz="0" w:space="0" w:color="auto"/>
            <w:left w:val="none" w:sz="0" w:space="0" w:color="auto"/>
            <w:bottom w:val="none" w:sz="0" w:space="0" w:color="auto"/>
            <w:right w:val="none" w:sz="0" w:space="0" w:color="auto"/>
          </w:divBdr>
        </w:div>
        <w:div w:id="1196692437">
          <w:marLeft w:val="0"/>
          <w:marRight w:val="0"/>
          <w:marTop w:val="0"/>
          <w:marBottom w:val="0"/>
          <w:divBdr>
            <w:top w:val="none" w:sz="0" w:space="0" w:color="auto"/>
            <w:left w:val="none" w:sz="0" w:space="0" w:color="auto"/>
            <w:bottom w:val="none" w:sz="0" w:space="0" w:color="auto"/>
            <w:right w:val="none" w:sz="0" w:space="0" w:color="auto"/>
          </w:divBdr>
        </w:div>
        <w:div w:id="40907346">
          <w:marLeft w:val="0"/>
          <w:marRight w:val="0"/>
          <w:marTop w:val="0"/>
          <w:marBottom w:val="0"/>
          <w:divBdr>
            <w:top w:val="none" w:sz="0" w:space="0" w:color="auto"/>
            <w:left w:val="none" w:sz="0" w:space="0" w:color="auto"/>
            <w:bottom w:val="none" w:sz="0" w:space="0" w:color="auto"/>
            <w:right w:val="none" w:sz="0" w:space="0" w:color="auto"/>
          </w:divBdr>
        </w:div>
        <w:div w:id="12612570">
          <w:marLeft w:val="0"/>
          <w:marRight w:val="0"/>
          <w:marTop w:val="0"/>
          <w:marBottom w:val="0"/>
          <w:divBdr>
            <w:top w:val="none" w:sz="0" w:space="0" w:color="auto"/>
            <w:left w:val="none" w:sz="0" w:space="0" w:color="auto"/>
            <w:bottom w:val="none" w:sz="0" w:space="0" w:color="auto"/>
            <w:right w:val="none" w:sz="0" w:space="0" w:color="auto"/>
          </w:divBdr>
        </w:div>
        <w:div w:id="390734587">
          <w:marLeft w:val="0"/>
          <w:marRight w:val="0"/>
          <w:marTop w:val="0"/>
          <w:marBottom w:val="0"/>
          <w:divBdr>
            <w:top w:val="none" w:sz="0" w:space="0" w:color="auto"/>
            <w:left w:val="none" w:sz="0" w:space="0" w:color="auto"/>
            <w:bottom w:val="none" w:sz="0" w:space="0" w:color="auto"/>
            <w:right w:val="none" w:sz="0" w:space="0" w:color="auto"/>
          </w:divBdr>
        </w:div>
        <w:div w:id="2011987154">
          <w:marLeft w:val="0"/>
          <w:marRight w:val="0"/>
          <w:marTop w:val="0"/>
          <w:marBottom w:val="0"/>
          <w:divBdr>
            <w:top w:val="none" w:sz="0" w:space="0" w:color="auto"/>
            <w:left w:val="none" w:sz="0" w:space="0" w:color="auto"/>
            <w:bottom w:val="none" w:sz="0" w:space="0" w:color="auto"/>
            <w:right w:val="none" w:sz="0" w:space="0" w:color="auto"/>
          </w:divBdr>
        </w:div>
        <w:div w:id="760101525">
          <w:marLeft w:val="0"/>
          <w:marRight w:val="0"/>
          <w:marTop w:val="0"/>
          <w:marBottom w:val="0"/>
          <w:divBdr>
            <w:top w:val="none" w:sz="0" w:space="0" w:color="auto"/>
            <w:left w:val="none" w:sz="0" w:space="0" w:color="auto"/>
            <w:bottom w:val="none" w:sz="0" w:space="0" w:color="auto"/>
            <w:right w:val="none" w:sz="0" w:space="0" w:color="auto"/>
          </w:divBdr>
        </w:div>
      </w:divsChild>
    </w:div>
    <w:div w:id="1493377968">
      <w:bodyDiv w:val="1"/>
      <w:marLeft w:val="0"/>
      <w:marRight w:val="0"/>
      <w:marTop w:val="0"/>
      <w:marBottom w:val="0"/>
      <w:divBdr>
        <w:top w:val="none" w:sz="0" w:space="0" w:color="auto"/>
        <w:left w:val="none" w:sz="0" w:space="0" w:color="auto"/>
        <w:bottom w:val="none" w:sz="0" w:space="0" w:color="auto"/>
        <w:right w:val="none" w:sz="0" w:space="0" w:color="auto"/>
      </w:divBdr>
    </w:div>
    <w:div w:id="1502620357">
      <w:bodyDiv w:val="1"/>
      <w:marLeft w:val="0"/>
      <w:marRight w:val="0"/>
      <w:marTop w:val="0"/>
      <w:marBottom w:val="0"/>
      <w:divBdr>
        <w:top w:val="none" w:sz="0" w:space="0" w:color="auto"/>
        <w:left w:val="none" w:sz="0" w:space="0" w:color="auto"/>
        <w:bottom w:val="none" w:sz="0" w:space="0" w:color="auto"/>
        <w:right w:val="none" w:sz="0" w:space="0" w:color="auto"/>
      </w:divBdr>
    </w:div>
    <w:div w:id="1513177260">
      <w:bodyDiv w:val="1"/>
      <w:marLeft w:val="0"/>
      <w:marRight w:val="0"/>
      <w:marTop w:val="0"/>
      <w:marBottom w:val="0"/>
      <w:divBdr>
        <w:top w:val="none" w:sz="0" w:space="0" w:color="auto"/>
        <w:left w:val="none" w:sz="0" w:space="0" w:color="auto"/>
        <w:bottom w:val="none" w:sz="0" w:space="0" w:color="auto"/>
        <w:right w:val="none" w:sz="0" w:space="0" w:color="auto"/>
      </w:divBdr>
    </w:div>
    <w:div w:id="1602911885">
      <w:bodyDiv w:val="1"/>
      <w:marLeft w:val="0"/>
      <w:marRight w:val="0"/>
      <w:marTop w:val="0"/>
      <w:marBottom w:val="0"/>
      <w:divBdr>
        <w:top w:val="none" w:sz="0" w:space="0" w:color="auto"/>
        <w:left w:val="none" w:sz="0" w:space="0" w:color="auto"/>
        <w:bottom w:val="none" w:sz="0" w:space="0" w:color="auto"/>
        <w:right w:val="none" w:sz="0" w:space="0" w:color="auto"/>
      </w:divBdr>
    </w:div>
    <w:div w:id="1605502116">
      <w:bodyDiv w:val="1"/>
      <w:marLeft w:val="0"/>
      <w:marRight w:val="0"/>
      <w:marTop w:val="0"/>
      <w:marBottom w:val="0"/>
      <w:divBdr>
        <w:top w:val="none" w:sz="0" w:space="0" w:color="auto"/>
        <w:left w:val="none" w:sz="0" w:space="0" w:color="auto"/>
        <w:bottom w:val="none" w:sz="0" w:space="0" w:color="auto"/>
        <w:right w:val="none" w:sz="0" w:space="0" w:color="auto"/>
      </w:divBdr>
      <w:divsChild>
        <w:div w:id="1818840111">
          <w:marLeft w:val="0"/>
          <w:marRight w:val="0"/>
          <w:marTop w:val="0"/>
          <w:marBottom w:val="0"/>
          <w:divBdr>
            <w:top w:val="none" w:sz="0" w:space="0" w:color="auto"/>
            <w:left w:val="none" w:sz="0" w:space="0" w:color="auto"/>
            <w:bottom w:val="none" w:sz="0" w:space="0" w:color="auto"/>
            <w:right w:val="none" w:sz="0" w:space="0" w:color="auto"/>
          </w:divBdr>
        </w:div>
        <w:div w:id="1476531380">
          <w:marLeft w:val="0"/>
          <w:marRight w:val="0"/>
          <w:marTop w:val="0"/>
          <w:marBottom w:val="0"/>
          <w:divBdr>
            <w:top w:val="none" w:sz="0" w:space="0" w:color="auto"/>
            <w:left w:val="none" w:sz="0" w:space="0" w:color="auto"/>
            <w:bottom w:val="none" w:sz="0" w:space="0" w:color="auto"/>
            <w:right w:val="none" w:sz="0" w:space="0" w:color="auto"/>
          </w:divBdr>
        </w:div>
        <w:div w:id="927925028">
          <w:marLeft w:val="0"/>
          <w:marRight w:val="0"/>
          <w:marTop w:val="0"/>
          <w:marBottom w:val="0"/>
          <w:divBdr>
            <w:top w:val="none" w:sz="0" w:space="0" w:color="auto"/>
            <w:left w:val="none" w:sz="0" w:space="0" w:color="auto"/>
            <w:bottom w:val="none" w:sz="0" w:space="0" w:color="auto"/>
            <w:right w:val="none" w:sz="0" w:space="0" w:color="auto"/>
          </w:divBdr>
        </w:div>
        <w:div w:id="1780904552">
          <w:marLeft w:val="0"/>
          <w:marRight w:val="0"/>
          <w:marTop w:val="0"/>
          <w:marBottom w:val="0"/>
          <w:divBdr>
            <w:top w:val="none" w:sz="0" w:space="0" w:color="auto"/>
            <w:left w:val="none" w:sz="0" w:space="0" w:color="auto"/>
            <w:bottom w:val="none" w:sz="0" w:space="0" w:color="auto"/>
            <w:right w:val="none" w:sz="0" w:space="0" w:color="auto"/>
          </w:divBdr>
        </w:div>
        <w:div w:id="1729062589">
          <w:marLeft w:val="0"/>
          <w:marRight w:val="0"/>
          <w:marTop w:val="0"/>
          <w:marBottom w:val="0"/>
          <w:divBdr>
            <w:top w:val="none" w:sz="0" w:space="0" w:color="auto"/>
            <w:left w:val="none" w:sz="0" w:space="0" w:color="auto"/>
            <w:bottom w:val="none" w:sz="0" w:space="0" w:color="auto"/>
            <w:right w:val="none" w:sz="0" w:space="0" w:color="auto"/>
          </w:divBdr>
        </w:div>
      </w:divsChild>
    </w:div>
    <w:div w:id="1607273617">
      <w:bodyDiv w:val="1"/>
      <w:marLeft w:val="0"/>
      <w:marRight w:val="0"/>
      <w:marTop w:val="0"/>
      <w:marBottom w:val="0"/>
      <w:divBdr>
        <w:top w:val="none" w:sz="0" w:space="0" w:color="auto"/>
        <w:left w:val="none" w:sz="0" w:space="0" w:color="auto"/>
        <w:bottom w:val="none" w:sz="0" w:space="0" w:color="auto"/>
        <w:right w:val="none" w:sz="0" w:space="0" w:color="auto"/>
      </w:divBdr>
    </w:div>
    <w:div w:id="1608080492">
      <w:bodyDiv w:val="1"/>
      <w:marLeft w:val="0"/>
      <w:marRight w:val="0"/>
      <w:marTop w:val="0"/>
      <w:marBottom w:val="0"/>
      <w:divBdr>
        <w:top w:val="none" w:sz="0" w:space="0" w:color="auto"/>
        <w:left w:val="none" w:sz="0" w:space="0" w:color="auto"/>
        <w:bottom w:val="none" w:sz="0" w:space="0" w:color="auto"/>
        <w:right w:val="none" w:sz="0" w:space="0" w:color="auto"/>
      </w:divBdr>
    </w:div>
    <w:div w:id="1625697950">
      <w:bodyDiv w:val="1"/>
      <w:marLeft w:val="0"/>
      <w:marRight w:val="0"/>
      <w:marTop w:val="0"/>
      <w:marBottom w:val="0"/>
      <w:divBdr>
        <w:top w:val="none" w:sz="0" w:space="0" w:color="auto"/>
        <w:left w:val="none" w:sz="0" w:space="0" w:color="auto"/>
        <w:bottom w:val="none" w:sz="0" w:space="0" w:color="auto"/>
        <w:right w:val="none" w:sz="0" w:space="0" w:color="auto"/>
      </w:divBdr>
    </w:div>
    <w:div w:id="1625847061">
      <w:bodyDiv w:val="1"/>
      <w:marLeft w:val="0"/>
      <w:marRight w:val="0"/>
      <w:marTop w:val="0"/>
      <w:marBottom w:val="0"/>
      <w:divBdr>
        <w:top w:val="none" w:sz="0" w:space="0" w:color="auto"/>
        <w:left w:val="none" w:sz="0" w:space="0" w:color="auto"/>
        <w:bottom w:val="none" w:sz="0" w:space="0" w:color="auto"/>
        <w:right w:val="none" w:sz="0" w:space="0" w:color="auto"/>
      </w:divBdr>
    </w:div>
    <w:div w:id="1638679632">
      <w:bodyDiv w:val="1"/>
      <w:marLeft w:val="0"/>
      <w:marRight w:val="0"/>
      <w:marTop w:val="0"/>
      <w:marBottom w:val="0"/>
      <w:divBdr>
        <w:top w:val="none" w:sz="0" w:space="0" w:color="auto"/>
        <w:left w:val="none" w:sz="0" w:space="0" w:color="auto"/>
        <w:bottom w:val="none" w:sz="0" w:space="0" w:color="auto"/>
        <w:right w:val="none" w:sz="0" w:space="0" w:color="auto"/>
      </w:divBdr>
    </w:div>
    <w:div w:id="1665619615">
      <w:bodyDiv w:val="1"/>
      <w:marLeft w:val="0"/>
      <w:marRight w:val="0"/>
      <w:marTop w:val="0"/>
      <w:marBottom w:val="0"/>
      <w:divBdr>
        <w:top w:val="none" w:sz="0" w:space="0" w:color="auto"/>
        <w:left w:val="none" w:sz="0" w:space="0" w:color="auto"/>
        <w:bottom w:val="none" w:sz="0" w:space="0" w:color="auto"/>
        <w:right w:val="none" w:sz="0" w:space="0" w:color="auto"/>
      </w:divBdr>
    </w:div>
    <w:div w:id="1720978448">
      <w:bodyDiv w:val="1"/>
      <w:marLeft w:val="0"/>
      <w:marRight w:val="0"/>
      <w:marTop w:val="0"/>
      <w:marBottom w:val="0"/>
      <w:divBdr>
        <w:top w:val="none" w:sz="0" w:space="0" w:color="auto"/>
        <w:left w:val="none" w:sz="0" w:space="0" w:color="auto"/>
        <w:bottom w:val="none" w:sz="0" w:space="0" w:color="auto"/>
        <w:right w:val="none" w:sz="0" w:space="0" w:color="auto"/>
      </w:divBdr>
    </w:div>
    <w:div w:id="1788623904">
      <w:bodyDiv w:val="1"/>
      <w:marLeft w:val="0"/>
      <w:marRight w:val="0"/>
      <w:marTop w:val="0"/>
      <w:marBottom w:val="0"/>
      <w:divBdr>
        <w:top w:val="none" w:sz="0" w:space="0" w:color="auto"/>
        <w:left w:val="none" w:sz="0" w:space="0" w:color="auto"/>
        <w:bottom w:val="none" w:sz="0" w:space="0" w:color="auto"/>
        <w:right w:val="none" w:sz="0" w:space="0" w:color="auto"/>
      </w:divBdr>
    </w:div>
    <w:div w:id="1810900409">
      <w:bodyDiv w:val="1"/>
      <w:marLeft w:val="0"/>
      <w:marRight w:val="0"/>
      <w:marTop w:val="0"/>
      <w:marBottom w:val="0"/>
      <w:divBdr>
        <w:top w:val="none" w:sz="0" w:space="0" w:color="auto"/>
        <w:left w:val="none" w:sz="0" w:space="0" w:color="auto"/>
        <w:bottom w:val="none" w:sz="0" w:space="0" w:color="auto"/>
        <w:right w:val="none" w:sz="0" w:space="0" w:color="auto"/>
      </w:divBdr>
    </w:div>
    <w:div w:id="1863323704">
      <w:bodyDiv w:val="1"/>
      <w:marLeft w:val="0"/>
      <w:marRight w:val="0"/>
      <w:marTop w:val="0"/>
      <w:marBottom w:val="0"/>
      <w:divBdr>
        <w:top w:val="none" w:sz="0" w:space="0" w:color="auto"/>
        <w:left w:val="none" w:sz="0" w:space="0" w:color="auto"/>
        <w:bottom w:val="none" w:sz="0" w:space="0" w:color="auto"/>
        <w:right w:val="none" w:sz="0" w:space="0" w:color="auto"/>
      </w:divBdr>
    </w:div>
    <w:div w:id="1890876804">
      <w:bodyDiv w:val="1"/>
      <w:marLeft w:val="0"/>
      <w:marRight w:val="0"/>
      <w:marTop w:val="0"/>
      <w:marBottom w:val="0"/>
      <w:divBdr>
        <w:top w:val="none" w:sz="0" w:space="0" w:color="auto"/>
        <w:left w:val="none" w:sz="0" w:space="0" w:color="auto"/>
        <w:bottom w:val="none" w:sz="0" w:space="0" w:color="auto"/>
        <w:right w:val="none" w:sz="0" w:space="0" w:color="auto"/>
      </w:divBdr>
    </w:div>
    <w:div w:id="1908031527">
      <w:bodyDiv w:val="1"/>
      <w:marLeft w:val="0"/>
      <w:marRight w:val="0"/>
      <w:marTop w:val="0"/>
      <w:marBottom w:val="0"/>
      <w:divBdr>
        <w:top w:val="none" w:sz="0" w:space="0" w:color="auto"/>
        <w:left w:val="none" w:sz="0" w:space="0" w:color="auto"/>
        <w:bottom w:val="none" w:sz="0" w:space="0" w:color="auto"/>
        <w:right w:val="none" w:sz="0" w:space="0" w:color="auto"/>
      </w:divBdr>
    </w:div>
    <w:div w:id="1935086883">
      <w:bodyDiv w:val="1"/>
      <w:marLeft w:val="0"/>
      <w:marRight w:val="0"/>
      <w:marTop w:val="0"/>
      <w:marBottom w:val="0"/>
      <w:divBdr>
        <w:top w:val="none" w:sz="0" w:space="0" w:color="auto"/>
        <w:left w:val="none" w:sz="0" w:space="0" w:color="auto"/>
        <w:bottom w:val="none" w:sz="0" w:space="0" w:color="auto"/>
        <w:right w:val="none" w:sz="0" w:space="0" w:color="auto"/>
      </w:divBdr>
    </w:div>
    <w:div w:id="1945072936">
      <w:bodyDiv w:val="1"/>
      <w:marLeft w:val="0"/>
      <w:marRight w:val="0"/>
      <w:marTop w:val="0"/>
      <w:marBottom w:val="0"/>
      <w:divBdr>
        <w:top w:val="none" w:sz="0" w:space="0" w:color="auto"/>
        <w:left w:val="none" w:sz="0" w:space="0" w:color="auto"/>
        <w:bottom w:val="none" w:sz="0" w:space="0" w:color="auto"/>
        <w:right w:val="none" w:sz="0" w:space="0" w:color="auto"/>
      </w:divBdr>
    </w:div>
    <w:div w:id="1957827014">
      <w:bodyDiv w:val="1"/>
      <w:marLeft w:val="0"/>
      <w:marRight w:val="0"/>
      <w:marTop w:val="0"/>
      <w:marBottom w:val="0"/>
      <w:divBdr>
        <w:top w:val="none" w:sz="0" w:space="0" w:color="auto"/>
        <w:left w:val="none" w:sz="0" w:space="0" w:color="auto"/>
        <w:bottom w:val="none" w:sz="0" w:space="0" w:color="auto"/>
        <w:right w:val="none" w:sz="0" w:space="0" w:color="auto"/>
      </w:divBdr>
    </w:div>
    <w:div w:id="1958558406">
      <w:bodyDiv w:val="1"/>
      <w:marLeft w:val="0"/>
      <w:marRight w:val="0"/>
      <w:marTop w:val="0"/>
      <w:marBottom w:val="0"/>
      <w:divBdr>
        <w:top w:val="none" w:sz="0" w:space="0" w:color="auto"/>
        <w:left w:val="none" w:sz="0" w:space="0" w:color="auto"/>
        <w:bottom w:val="none" w:sz="0" w:space="0" w:color="auto"/>
        <w:right w:val="none" w:sz="0" w:space="0" w:color="auto"/>
      </w:divBdr>
    </w:div>
    <w:div w:id="1986466119">
      <w:bodyDiv w:val="1"/>
      <w:marLeft w:val="0"/>
      <w:marRight w:val="0"/>
      <w:marTop w:val="0"/>
      <w:marBottom w:val="0"/>
      <w:divBdr>
        <w:top w:val="none" w:sz="0" w:space="0" w:color="auto"/>
        <w:left w:val="none" w:sz="0" w:space="0" w:color="auto"/>
        <w:bottom w:val="none" w:sz="0" w:space="0" w:color="auto"/>
        <w:right w:val="none" w:sz="0" w:space="0" w:color="auto"/>
      </w:divBdr>
    </w:div>
    <w:div w:id="1994530405">
      <w:bodyDiv w:val="1"/>
      <w:marLeft w:val="0"/>
      <w:marRight w:val="0"/>
      <w:marTop w:val="0"/>
      <w:marBottom w:val="0"/>
      <w:divBdr>
        <w:top w:val="none" w:sz="0" w:space="0" w:color="auto"/>
        <w:left w:val="none" w:sz="0" w:space="0" w:color="auto"/>
        <w:bottom w:val="none" w:sz="0" w:space="0" w:color="auto"/>
        <w:right w:val="none" w:sz="0" w:space="0" w:color="auto"/>
      </w:divBdr>
      <w:divsChild>
        <w:div w:id="171267867">
          <w:marLeft w:val="0"/>
          <w:marRight w:val="0"/>
          <w:marTop w:val="0"/>
          <w:marBottom w:val="0"/>
          <w:divBdr>
            <w:top w:val="none" w:sz="0" w:space="0" w:color="auto"/>
            <w:left w:val="none" w:sz="0" w:space="0" w:color="auto"/>
            <w:bottom w:val="none" w:sz="0" w:space="0" w:color="auto"/>
            <w:right w:val="none" w:sz="0" w:space="0" w:color="auto"/>
          </w:divBdr>
        </w:div>
      </w:divsChild>
    </w:div>
    <w:div w:id="2034727248">
      <w:bodyDiv w:val="1"/>
      <w:marLeft w:val="0"/>
      <w:marRight w:val="0"/>
      <w:marTop w:val="0"/>
      <w:marBottom w:val="0"/>
      <w:divBdr>
        <w:top w:val="none" w:sz="0" w:space="0" w:color="auto"/>
        <w:left w:val="none" w:sz="0" w:space="0" w:color="auto"/>
        <w:bottom w:val="none" w:sz="0" w:space="0" w:color="auto"/>
        <w:right w:val="none" w:sz="0" w:space="0" w:color="auto"/>
      </w:divBdr>
    </w:div>
    <w:div w:id="2040466232">
      <w:bodyDiv w:val="1"/>
      <w:marLeft w:val="0"/>
      <w:marRight w:val="0"/>
      <w:marTop w:val="0"/>
      <w:marBottom w:val="0"/>
      <w:divBdr>
        <w:top w:val="none" w:sz="0" w:space="0" w:color="auto"/>
        <w:left w:val="none" w:sz="0" w:space="0" w:color="auto"/>
        <w:bottom w:val="none" w:sz="0" w:space="0" w:color="auto"/>
        <w:right w:val="none" w:sz="0" w:space="0" w:color="auto"/>
      </w:divBdr>
      <w:divsChild>
        <w:div w:id="1076437434">
          <w:marLeft w:val="0"/>
          <w:marRight w:val="0"/>
          <w:marTop w:val="0"/>
          <w:marBottom w:val="0"/>
          <w:divBdr>
            <w:top w:val="none" w:sz="0" w:space="0" w:color="auto"/>
            <w:left w:val="none" w:sz="0" w:space="0" w:color="auto"/>
            <w:bottom w:val="none" w:sz="0" w:space="0" w:color="auto"/>
            <w:right w:val="none" w:sz="0" w:space="0" w:color="auto"/>
          </w:divBdr>
        </w:div>
      </w:divsChild>
    </w:div>
    <w:div w:id="2061173353">
      <w:bodyDiv w:val="1"/>
      <w:marLeft w:val="0"/>
      <w:marRight w:val="0"/>
      <w:marTop w:val="0"/>
      <w:marBottom w:val="0"/>
      <w:divBdr>
        <w:top w:val="none" w:sz="0" w:space="0" w:color="auto"/>
        <w:left w:val="none" w:sz="0" w:space="0" w:color="auto"/>
        <w:bottom w:val="none" w:sz="0" w:space="0" w:color="auto"/>
        <w:right w:val="none" w:sz="0" w:space="0" w:color="auto"/>
      </w:divBdr>
    </w:div>
    <w:div w:id="2081172574">
      <w:bodyDiv w:val="1"/>
      <w:marLeft w:val="0"/>
      <w:marRight w:val="0"/>
      <w:marTop w:val="0"/>
      <w:marBottom w:val="0"/>
      <w:divBdr>
        <w:top w:val="none" w:sz="0" w:space="0" w:color="auto"/>
        <w:left w:val="none" w:sz="0" w:space="0" w:color="auto"/>
        <w:bottom w:val="none" w:sz="0" w:space="0" w:color="auto"/>
        <w:right w:val="none" w:sz="0" w:space="0" w:color="auto"/>
      </w:divBdr>
    </w:div>
    <w:div w:id="2099251379">
      <w:bodyDiv w:val="1"/>
      <w:marLeft w:val="0"/>
      <w:marRight w:val="0"/>
      <w:marTop w:val="0"/>
      <w:marBottom w:val="0"/>
      <w:divBdr>
        <w:top w:val="none" w:sz="0" w:space="0" w:color="auto"/>
        <w:left w:val="none" w:sz="0" w:space="0" w:color="auto"/>
        <w:bottom w:val="none" w:sz="0" w:space="0" w:color="auto"/>
        <w:right w:val="none" w:sz="0" w:space="0" w:color="auto"/>
      </w:divBdr>
    </w:div>
    <w:div w:id="2105496027">
      <w:bodyDiv w:val="1"/>
      <w:marLeft w:val="0"/>
      <w:marRight w:val="0"/>
      <w:marTop w:val="0"/>
      <w:marBottom w:val="0"/>
      <w:divBdr>
        <w:top w:val="none" w:sz="0" w:space="0" w:color="auto"/>
        <w:left w:val="none" w:sz="0" w:space="0" w:color="auto"/>
        <w:bottom w:val="none" w:sz="0" w:space="0" w:color="auto"/>
        <w:right w:val="none" w:sz="0" w:space="0" w:color="auto"/>
      </w:divBdr>
    </w:div>
    <w:div w:id="2119521237">
      <w:bodyDiv w:val="1"/>
      <w:marLeft w:val="0"/>
      <w:marRight w:val="0"/>
      <w:marTop w:val="0"/>
      <w:marBottom w:val="0"/>
      <w:divBdr>
        <w:top w:val="none" w:sz="0" w:space="0" w:color="auto"/>
        <w:left w:val="none" w:sz="0" w:space="0" w:color="auto"/>
        <w:bottom w:val="none" w:sz="0" w:space="0" w:color="auto"/>
        <w:right w:val="none" w:sz="0" w:space="0" w:color="auto"/>
      </w:divBdr>
    </w:div>
    <w:div w:id="2121337383">
      <w:bodyDiv w:val="1"/>
      <w:marLeft w:val="0"/>
      <w:marRight w:val="0"/>
      <w:marTop w:val="0"/>
      <w:marBottom w:val="0"/>
      <w:divBdr>
        <w:top w:val="none" w:sz="0" w:space="0" w:color="auto"/>
        <w:left w:val="none" w:sz="0" w:space="0" w:color="auto"/>
        <w:bottom w:val="none" w:sz="0" w:space="0" w:color="auto"/>
        <w:right w:val="none" w:sz="0" w:space="0" w:color="auto"/>
      </w:divBdr>
    </w:div>
    <w:div w:id="2125030167">
      <w:bodyDiv w:val="1"/>
      <w:marLeft w:val="0"/>
      <w:marRight w:val="0"/>
      <w:marTop w:val="0"/>
      <w:marBottom w:val="0"/>
      <w:divBdr>
        <w:top w:val="none" w:sz="0" w:space="0" w:color="auto"/>
        <w:left w:val="none" w:sz="0" w:space="0" w:color="auto"/>
        <w:bottom w:val="none" w:sz="0" w:space="0" w:color="auto"/>
        <w:right w:val="none" w:sz="0" w:space="0" w:color="auto"/>
      </w:divBdr>
    </w:div>
    <w:div w:id="2137990934">
      <w:bodyDiv w:val="1"/>
      <w:marLeft w:val="0"/>
      <w:marRight w:val="0"/>
      <w:marTop w:val="0"/>
      <w:marBottom w:val="0"/>
      <w:divBdr>
        <w:top w:val="none" w:sz="0" w:space="0" w:color="auto"/>
        <w:left w:val="none" w:sz="0" w:space="0" w:color="auto"/>
        <w:bottom w:val="none" w:sz="0" w:space="0" w:color="auto"/>
        <w:right w:val="none" w:sz="0" w:space="0" w:color="auto"/>
      </w:divBdr>
    </w:div>
    <w:div w:id="214087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7579</Words>
  <Characters>43201</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7</cp:revision>
  <cp:lastPrinted>2019-10-13T11:50:00Z</cp:lastPrinted>
  <dcterms:created xsi:type="dcterms:W3CDTF">2016-11-14T23:56:00Z</dcterms:created>
  <dcterms:modified xsi:type="dcterms:W3CDTF">2019-10-13T12:08:00Z</dcterms:modified>
</cp:coreProperties>
</file>